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64" w:type="dxa"/>
        <w:jc w:val="center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694"/>
        <w:gridCol w:w="1780"/>
        <w:gridCol w:w="1781"/>
        <w:gridCol w:w="1781"/>
        <w:gridCol w:w="1781"/>
        <w:gridCol w:w="1781"/>
        <w:gridCol w:w="1781"/>
        <w:gridCol w:w="1780"/>
        <w:gridCol w:w="1781"/>
        <w:gridCol w:w="1781"/>
        <w:gridCol w:w="1781"/>
        <w:gridCol w:w="1781"/>
        <w:gridCol w:w="1781"/>
      </w:tblGrid>
      <w:tr w:rsidRPr="003B70A3" w:rsidR="00A929D7" w:rsidTr="49BC8F88" w14:paraId="7DA2FFB9" w14:textId="77777777">
        <w:trPr>
          <w:cantSplit/>
          <w:trHeight w:val="432"/>
          <w:tblHeader/>
          <w:jc w:val="center"/>
        </w:trPr>
        <w:tc>
          <w:tcPr>
            <w:tcW w:w="1694" w:type="dxa"/>
            <w:vMerge w:val="restart"/>
            <w:shd w:val="clear" w:color="auto" w:fill="auto"/>
            <w:tcMar/>
          </w:tcPr>
          <w:p w:rsidRPr="00CA66F9" w:rsidR="00A929D7" w:rsidP="00A929D7" w:rsidRDefault="00A929D7" w14:paraId="4CEC1A9A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5640">
              <w:rPr>
                <w:rFonts w:ascii="Gill Sans MT" w:hAnsi="Gill Sans MT"/>
                <w:b/>
                <w:bCs/>
                <w:color w:val="C0504D" w:themeColor="accent2"/>
                <w:sz w:val="40"/>
              </w:rPr>
              <w:t>2019</w:t>
            </w:r>
          </w:p>
        </w:tc>
        <w:tc>
          <w:tcPr>
            <w:tcW w:w="5342" w:type="dxa"/>
            <w:gridSpan w:val="3"/>
            <w:tcBorders>
              <w:righ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A929D7" w:rsidP="00A929D7" w:rsidRDefault="00A929D7" w14:paraId="18C565A2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1</w:t>
            </w:r>
          </w:p>
        </w:tc>
        <w:tc>
          <w:tcPr>
            <w:tcW w:w="5343" w:type="dxa"/>
            <w:gridSpan w:val="3"/>
            <w:tcBorders>
              <w:left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A929D7" w:rsidP="00A929D7" w:rsidRDefault="00A929D7" w14:paraId="67D8A99A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2</w:t>
            </w:r>
          </w:p>
        </w:tc>
        <w:tc>
          <w:tcPr>
            <w:tcW w:w="5342" w:type="dxa"/>
            <w:gridSpan w:val="3"/>
            <w:tcBorders>
              <w:left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A929D7" w:rsidP="00A929D7" w:rsidRDefault="00A929D7" w14:paraId="7DEF6A29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3</w:t>
            </w:r>
          </w:p>
        </w:tc>
        <w:tc>
          <w:tcPr>
            <w:tcW w:w="5343" w:type="dxa"/>
            <w:gridSpan w:val="3"/>
            <w:tcBorders>
              <w:lef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A929D7" w:rsidP="00A929D7" w:rsidRDefault="00A929D7" w14:paraId="64C89257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4</w:t>
            </w:r>
          </w:p>
        </w:tc>
      </w:tr>
      <w:tr w:rsidRPr="003B70A3" w:rsidR="00A929D7" w:rsidTr="49BC8F88" w14:paraId="0CD046BC" w14:textId="77777777">
        <w:trPr>
          <w:cantSplit/>
          <w:trHeight w:val="60"/>
          <w:tblHeader/>
          <w:jc w:val="center"/>
        </w:trPr>
        <w:tc>
          <w:tcPr>
            <w:tcW w:w="1694" w:type="dxa"/>
            <w:vMerge/>
            <w:tcMar/>
          </w:tcPr>
          <w:p w:rsidRPr="003B70A3" w:rsidR="00A929D7" w:rsidP="00A929D7" w:rsidRDefault="00A929D7" w14:paraId="71396087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780" w:type="dxa"/>
            <w:tcBorders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413912DB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Jan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4595201E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Feb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04FE0076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Mar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1F644F04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Apr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6637FD01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May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0CF2042E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June</w:t>
            </w:r>
          </w:p>
        </w:tc>
        <w:tc>
          <w:tcPr>
            <w:tcW w:w="1780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3B971301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July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2DC0F358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Aug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5E44329C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Sept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79567AFC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Oct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05B92078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Nov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A929D7" w:rsidP="00A929D7" w:rsidRDefault="00A929D7" w14:paraId="2A1F4614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Dec</w:t>
            </w:r>
          </w:p>
        </w:tc>
      </w:tr>
      <w:tr w:rsidRPr="003B70A3" w:rsidR="00D374DC" w:rsidTr="49BC8F88" w14:paraId="3F11E980" w14:textId="77777777">
        <w:trPr>
          <w:cantSplit/>
          <w:trHeight w:val="1146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D374DC" w:rsidP="00D374DC" w:rsidRDefault="00D374DC" w14:paraId="2D364921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Plans</w:t>
            </w:r>
          </w:p>
        </w:tc>
        <w:tc>
          <w:tcPr>
            <w:tcW w:w="5342" w:type="dxa"/>
            <w:gridSpan w:val="3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912AD" w:rsidP="007C59BC" w:rsidRDefault="00D374DC" w14:paraId="1E677CEB" w14:textId="64E68AA9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#14: Recovery Management Annex Draft</w:t>
            </w:r>
          </w:p>
          <w:p w:rsidRPr="00022F80" w:rsidR="00D374DC" w:rsidP="00D374DC" w:rsidRDefault="00D374DC" w14:paraId="3AB603E5" w14:textId="76406668">
            <w:pPr>
              <w:spacing w:before="40" w:after="40"/>
              <w:ind w:left="72"/>
              <w:contextualSpacing/>
              <w:rPr>
                <w:rFonts w:ascii="Calibri Light" w:hAnsi="Calibri Light" w:eastAsia="Calibri" w:cs="Calibri Light"/>
                <w:spacing w:val="-10"/>
                <w:sz w:val="20"/>
              </w:rPr>
            </w:pPr>
          </w:p>
        </w:tc>
        <w:tc>
          <w:tcPr>
            <w:tcW w:w="5343" w:type="dxa"/>
            <w:gridSpan w:val="3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74518F" w:rsidR="00D374DC" w:rsidP="00A75D49" w:rsidRDefault="00D374DC" w14:paraId="1920DE00" w14:textId="35241BC2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Emergency Response Plan (ERP) Comprehensive Update</w:t>
            </w:r>
          </w:p>
          <w:p w:rsidRPr="0074518F" w:rsidR="00A65B78" w:rsidP="0053557E" w:rsidRDefault="00A65B78" w14:paraId="66576918" w14:textId="34314CC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ESF #5 Emergency Management Annex Update/Validation</w:t>
            </w:r>
          </w:p>
          <w:p w:rsidRPr="0074518F" w:rsidR="0053557E" w:rsidP="0053557E" w:rsidRDefault="0053557E" w14:paraId="4549C043" w14:textId="3F27E1C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ESF #5 Emergency Management Annex - Appendix A: Finance &amp; Administration Plan</w:t>
            </w:r>
          </w:p>
          <w:p w:rsidRPr="0074518F" w:rsidR="0074518F" w:rsidP="0074518F" w:rsidRDefault="0074518F" w14:paraId="780DF47F" w14:textId="012FE586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 xml:space="preserve">ESF #6: Mass Care, Housing, and Human Services Annex Update/Validation </w:t>
            </w:r>
            <w:r w:rsidR="00C562E2">
              <w:rPr>
                <w:rFonts w:ascii="Calibri Light" w:hAnsi="Calibri Light" w:cs="Calibri Light"/>
                <w:spacing w:val="-10"/>
                <w:sz w:val="16"/>
                <w:szCs w:val="16"/>
              </w:rPr>
              <w:t>/Pet Sheltering</w:t>
            </w:r>
          </w:p>
          <w:p w:rsidRPr="0074518F" w:rsidR="00D374DC" w:rsidP="00022F80" w:rsidRDefault="00A65B78" w14:paraId="1628F702" w14:textId="1147E8A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 xml:space="preserve">ESF #7: Logistics Management Annex – Appendix A: </w:t>
            </w:r>
            <w:r w:rsidRPr="0074518F" w:rsidR="0059693E">
              <w:rPr>
                <w:rFonts w:ascii="Calibri Light" w:hAnsi="Calibri Light" w:cs="Calibri Light"/>
                <w:spacing w:val="-10"/>
                <w:sz w:val="16"/>
                <w:szCs w:val="16"/>
              </w:rPr>
              <w:t>Fuel Plan Update</w:t>
            </w:r>
          </w:p>
        </w:tc>
        <w:tc>
          <w:tcPr>
            <w:tcW w:w="5342" w:type="dxa"/>
            <w:gridSpan w:val="3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74518F" w:rsidR="0053557E" w:rsidP="0053557E" w:rsidRDefault="0053557E" w14:paraId="04C9D18C" w14:textId="28834E4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74518F">
              <w:rPr>
                <w:rFonts w:ascii="Calibri Light" w:hAnsi="Calibri Light" w:cs="Calibri Light"/>
                <w:spacing w:val="-10"/>
                <w:sz w:val="18"/>
                <w:szCs w:val="18"/>
              </w:rPr>
              <w:t>Hazards and Climate Resilience Plan (HCRP) Comprehensive Draft (Formerly HMP)</w:t>
            </w:r>
          </w:p>
          <w:p w:rsidRPr="0074518F" w:rsidR="00D374DC" w:rsidP="00D374DC" w:rsidRDefault="00D374DC" w14:paraId="74F66CFA" w14:textId="3832493D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74518F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ESF #8: Public Health and Medical Services Annex </w:t>
            </w:r>
            <w:r w:rsidRPr="0074518F" w:rsidR="00A65B78">
              <w:rPr>
                <w:rFonts w:ascii="Calibri Light" w:hAnsi="Calibri Light" w:cs="Calibri Light"/>
                <w:spacing w:val="-10"/>
                <w:sz w:val="18"/>
                <w:szCs w:val="18"/>
              </w:rPr>
              <w:t>Update/</w:t>
            </w:r>
            <w:r w:rsidRPr="0074518F">
              <w:rPr>
                <w:rFonts w:ascii="Calibri Light" w:hAnsi="Calibri Light" w:cs="Calibri Light"/>
                <w:spacing w:val="-10"/>
                <w:sz w:val="18"/>
                <w:szCs w:val="18"/>
              </w:rPr>
              <w:t>Validation</w:t>
            </w:r>
          </w:p>
          <w:p w:rsidRPr="0074518F" w:rsidR="00D912AD" w:rsidP="00D374DC" w:rsidRDefault="00D912AD" w14:paraId="66718FE0" w14:textId="56FBAD4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74518F">
              <w:rPr>
                <w:rFonts w:ascii="Calibri Light" w:hAnsi="Calibri Light" w:cs="Calibri Light"/>
                <w:spacing w:val="-10"/>
                <w:sz w:val="18"/>
                <w:szCs w:val="18"/>
              </w:rPr>
              <w:t>ESF #10: Oil &amp; Hazardous Materials Response Annex Update/Validation</w:t>
            </w:r>
          </w:p>
          <w:p w:rsidRPr="0074518F" w:rsidR="00D374DC" w:rsidP="00D374DC" w:rsidRDefault="00A65B78" w14:paraId="129658E2" w14:textId="25987FF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8"/>
                <w:szCs w:val="18"/>
              </w:rPr>
              <w:t>ESF #13: Law Enforcement Annex Update/Validation</w:t>
            </w:r>
          </w:p>
        </w:tc>
        <w:tc>
          <w:tcPr>
            <w:tcW w:w="5343" w:type="dxa"/>
            <w:gridSpan w:val="3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A65B78" w:rsidRDefault="00A65B78" w14:paraId="5D5A3462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#7: Logistics Management Annex Update/Validation</w:t>
            </w:r>
          </w:p>
          <w:p w:rsidRPr="00022F80" w:rsidR="00A65B78" w:rsidP="00A65B78" w:rsidRDefault="00A65B78" w14:paraId="61DD4323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#12: Water and Utilities Annex Update/Validation</w:t>
            </w:r>
          </w:p>
          <w:p w:rsidR="00D912AD" w:rsidP="00A65B78" w:rsidRDefault="00D912AD" w14:paraId="680DE680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#15: Joint Information Annex Update/Validation</w:t>
            </w:r>
          </w:p>
          <w:p w:rsidRPr="0074518F" w:rsidR="0074518F" w:rsidP="0074518F" w:rsidRDefault="0074518F" w14:paraId="2AB00DE6" w14:textId="6B61BE14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pacing w:val="-10"/>
                <w:sz w:val="20"/>
              </w:rPr>
            </w:pPr>
            <w:r w:rsidRPr="0074518F">
              <w:rPr>
                <w:rFonts w:ascii="Calibri Light" w:hAnsi="Calibri Light" w:cs="Calibri Light"/>
                <w:spacing w:val="-10"/>
                <w:sz w:val="20"/>
              </w:rPr>
              <w:t>ESF#18: Cyber Kickoff</w:t>
            </w:r>
          </w:p>
        </w:tc>
      </w:tr>
      <w:tr w:rsidRPr="003B70A3" w:rsidR="00D374DC" w:rsidTr="49BC8F88" w14:paraId="0CF64B7A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D374DC" w:rsidP="00D374DC" w:rsidRDefault="00D374DC" w14:paraId="2D37AF24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Training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D374DC" w:rsidRDefault="00547FCD" w14:paraId="4C46B12C" w14:textId="565A275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1/23</w:t>
            </w:r>
            <w:r w:rsidRPr="00022F80" w:rsidR="00D374DC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: EOC/DOC 101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D374DC" w:rsidRDefault="00547FCD" w14:paraId="34D9186F" w14:textId="13487810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2/6</w:t>
            </w:r>
            <w:r w:rsidRPr="00022F80" w:rsidR="00D374DC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: Incident Command System (ICS) Overview </w:t>
            </w:r>
          </w:p>
          <w:p w:rsidRPr="00022F80" w:rsidR="00D374DC" w:rsidP="00D374DC" w:rsidRDefault="00547FCD" w14:paraId="4F07CE8F" w14:textId="27F110C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2/20</w:t>
            </w:r>
            <w:r w:rsidRPr="00022F80" w:rsidR="00D374DC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: WebEOC – End User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D0237E" w:rsidR="00D374DC" w:rsidP="00D374DC" w:rsidRDefault="00187BD9" w14:paraId="01BC082D" w14:textId="474DFB82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D0237E">
              <w:rPr>
                <w:rFonts w:ascii="Calibri Light" w:hAnsi="Calibri Light" w:cs="Calibri Light"/>
                <w:spacing w:val="-10"/>
                <w:sz w:val="18"/>
                <w:szCs w:val="18"/>
              </w:rPr>
              <w:t>3/6</w:t>
            </w:r>
            <w:r w:rsidRPr="00D0237E" w:rsidR="00D374DC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: EOC/DOC Planning Section Training </w:t>
            </w:r>
          </w:p>
          <w:p w:rsidRPr="00022F80" w:rsidR="00D374DC" w:rsidP="00D374DC" w:rsidRDefault="00187BD9" w14:paraId="798C1B2A" w14:textId="7333790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D0237E">
              <w:rPr>
                <w:rFonts w:ascii="Calibri Light" w:hAnsi="Calibri Light" w:cs="Calibri Light"/>
                <w:spacing w:val="-10"/>
                <w:sz w:val="18"/>
                <w:szCs w:val="18"/>
              </w:rPr>
              <w:t>3/20</w:t>
            </w:r>
            <w:r w:rsidRPr="00D0237E" w:rsidR="00D374DC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EOC Operations Support Section Training</w:t>
            </w:r>
            <w:r w:rsidRPr="00022F80" w:rsidR="00D374DC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D374DC" w:rsidRDefault="00547FCD" w14:paraId="0EFB0496" w14:textId="5538303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4/10</w:t>
            </w:r>
            <w:r w:rsidRPr="00022F80" w:rsidR="00D374DC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: DOC Admin/Finance Section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D374DC" w:rsidP="008A6EA0" w:rsidRDefault="00DE404F" w14:paraId="2DF16CFB" w14:textId="77777777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-5/7-8 </w:t>
            </w:r>
            <w:r w:rsidRPr="00DE404F">
              <w:rPr>
                <w:rFonts w:ascii="Calibri Light" w:hAnsi="Calibri Light" w:cs="Calibri Light"/>
                <w:spacing w:val="-10"/>
                <w:sz w:val="20"/>
                <w:szCs w:val="20"/>
              </w:rPr>
              <w:t>G775 EOC Operations and Management</w:t>
            </w:r>
          </w:p>
          <w:p w:rsidRPr="00022F80" w:rsidR="00DE404F" w:rsidP="008A6EA0" w:rsidRDefault="00DE404F" w14:paraId="4EEB9860" w14:textId="68A41E62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-5/9</w:t>
            </w:r>
            <w:r>
              <w:t xml:space="preserve"> </w:t>
            </w: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G191 ICS/EOC Interface T</w:t>
            </w:r>
            <w:r w:rsidRPr="00DE404F">
              <w:rPr>
                <w:rFonts w:ascii="Calibri Light" w:hAnsi="Calibri Light" w:cs="Calibri Light"/>
                <w:spacing w:val="-10"/>
                <w:sz w:val="20"/>
                <w:szCs w:val="20"/>
              </w:rPr>
              <w:t>raining</w:t>
            </w: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8A6EA0" w:rsidRDefault="00D374DC" w14:paraId="3F418952" w14:textId="281EC8F9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8A6EA0" w:rsidRDefault="00D374DC" w14:paraId="503DDE96" w14:textId="3C5E3DD7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8A6EA0" w:rsidRDefault="00D374DC" w14:paraId="70910B7D" w14:textId="0E467E71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8A6EA0" w:rsidRDefault="00D374DC" w14:paraId="0772A2F0" w14:textId="6E2CC59F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</w:t>
            </w:r>
            <w:r w:rsidR="003B5A73">
              <w:rPr>
                <w:rFonts w:ascii="Calibri Light" w:hAnsi="Calibri Light" w:cs="Calibri Light"/>
                <w:spacing w:val="-10"/>
                <w:sz w:val="20"/>
                <w:szCs w:val="20"/>
              </w:rPr>
              <w:t>-9/19: SFFW DOC Resource Request Drill Training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8A6EA0" w:rsidRDefault="00D374DC" w14:paraId="53E193A6" w14:textId="18C45C6A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D0237E" w:rsidR="00D374DC" w:rsidP="008A6EA0" w:rsidRDefault="00D374DC" w14:paraId="0FEA2591" w14:textId="25379387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8A6EA0" w:rsidRDefault="00D374DC" w14:paraId="24AFF27C" w14:textId="621FEE2E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</w:tr>
      <w:tr w:rsidRPr="003B70A3" w:rsidR="00D374DC" w:rsidTr="49BC8F88" w14:paraId="76530B9C" w14:textId="77777777">
        <w:trPr>
          <w:cantSplit/>
          <w:trHeight w:val="1074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D374DC" w:rsidP="00D374DC" w:rsidRDefault="00D374DC" w14:paraId="5FBA4549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DEM Discussion-Based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D374DC" w:rsidRDefault="00D374DC" w14:paraId="0800E3AE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386978" w:rsidRDefault="00D374DC" w14:paraId="252B3BBE" w14:textId="16441B0E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D374DC" w:rsidP="00D374DC" w:rsidRDefault="00D374DC" w14:paraId="4D32FB7F" w14:textId="5DD8067D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  <w:p w:rsidRPr="00022F80" w:rsidR="00A52F78" w:rsidP="00D374DC" w:rsidRDefault="00A52F78" w14:paraId="069F9DFA" w14:textId="0DCC5BDB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74518F" w:rsidR="00386978" w:rsidP="0074518F" w:rsidRDefault="009541A3" w14:paraId="347C2AE8" w14:textId="760415BA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pacing w:val="-10"/>
                <w:sz w:val="20"/>
              </w:rPr>
            </w:pPr>
            <w:r w:rsidRPr="009541A3">
              <w:rPr>
                <w:rFonts w:ascii="Calibri Light" w:hAnsi="Calibri Light" w:cs="Calibri Light"/>
                <w:spacing w:val="-10"/>
                <w:sz w:val="20"/>
              </w:rPr>
              <w:t>4/11: SFFW Local Disaster Debris Mgmt Plan Sem &amp; Wk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74518F" w:rsidR="00D374DC" w:rsidP="0074518F" w:rsidRDefault="00D374DC" w14:paraId="1A86CAC5" w14:textId="42EFD7D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EF3D4D" w:rsidR="0069016C" w:rsidP="002573FC" w:rsidRDefault="0069016C" w14:paraId="1A8C9886" w14:textId="2084468A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EF3D4D">
              <w:rPr>
                <w:rFonts w:ascii="Calibri Light" w:hAnsi="Calibri Light" w:cs="Calibri Light"/>
                <w:spacing w:val="-10"/>
                <w:sz w:val="18"/>
                <w:szCs w:val="18"/>
              </w:rPr>
              <w:t>6/13: Public Safety Power Shutdown (PSPS) CCSF Workshop</w:t>
            </w:r>
          </w:p>
          <w:p w:rsidRPr="00022F80" w:rsidR="00D374DC" w:rsidP="002573FC" w:rsidRDefault="002573FC" w14:paraId="401D9BCB" w14:textId="09315A38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pacing w:val="-10"/>
                <w:sz w:val="20"/>
              </w:rPr>
            </w:pPr>
            <w:r w:rsidRPr="00EF3D4D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6/18: </w:t>
            </w:r>
            <w:r w:rsidRPr="00EF3D4D" w:rsidR="00C562E2">
              <w:rPr>
                <w:rFonts w:ascii="Calibri Light" w:hAnsi="Calibri Light" w:cs="Calibri Light"/>
                <w:spacing w:val="-10"/>
                <w:sz w:val="18"/>
                <w:szCs w:val="18"/>
              </w:rPr>
              <w:t>ESF#6</w:t>
            </w:r>
            <w:r w:rsidRPr="00EF3D4D" w:rsidR="00EF3D4D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Pet Shelter ID</w:t>
            </w:r>
            <w:r w:rsidRPr="00EF3D4D" w:rsidR="00934C70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Workshop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EF3D4D" w:rsidR="00D374DC" w:rsidP="00C14053" w:rsidRDefault="00AA7FC9" w14:paraId="2CA7751D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EF3D4D">
              <w:rPr>
                <w:rFonts w:ascii="Calibri Light" w:hAnsi="Calibri Light" w:cs="Calibri Light"/>
                <w:spacing w:val="-10"/>
                <w:sz w:val="18"/>
                <w:szCs w:val="18"/>
              </w:rPr>
              <w:t>7/2: SF Fleet Week Local Debris &amp; Emergency Routes TTX</w:t>
            </w:r>
          </w:p>
          <w:p w:rsidRPr="00022F80" w:rsidR="0069016C" w:rsidP="00C14053" w:rsidRDefault="00CD66E6" w14:paraId="4AEE8560" w14:textId="792059FD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18"/>
                <w:szCs w:val="18"/>
              </w:rPr>
              <w:t>7</w:t>
            </w:r>
            <w:r w:rsidRPr="00EF3D4D" w:rsidR="0069016C">
              <w:rPr>
                <w:rFonts w:ascii="Calibri Light" w:hAnsi="Calibri Light" w:cs="Calibri Light"/>
                <w:spacing w:val="-10"/>
                <w:sz w:val="18"/>
                <w:szCs w:val="18"/>
              </w:rPr>
              <w:t>/</w:t>
            </w:r>
            <w:r w:rsidR="00AB68E9">
              <w:rPr>
                <w:rFonts w:ascii="Calibri Light" w:hAnsi="Calibri Light" w:cs="Calibri Light"/>
                <w:spacing w:val="-10"/>
                <w:sz w:val="18"/>
                <w:szCs w:val="18"/>
              </w:rPr>
              <w:t>31</w:t>
            </w:r>
            <w:r w:rsidRPr="00EF3D4D" w:rsidR="0069016C">
              <w:rPr>
                <w:rFonts w:ascii="Calibri Light" w:hAnsi="Calibri Light" w:cs="Calibri Light"/>
                <w:spacing w:val="-10"/>
                <w:sz w:val="18"/>
                <w:szCs w:val="18"/>
              </w:rPr>
              <w:t>: PSPS Private Sector Workshop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CF689F" w:rsidRDefault="004D5BB2" w14:paraId="3B7F8A6B" w14:textId="03E68ECE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8/15: </w:t>
            </w:r>
            <w:r w:rsidR="00437F47">
              <w:rPr>
                <w:rFonts w:ascii="Calibri Light" w:hAnsi="Calibri Light" w:cs="Calibri Light"/>
                <w:spacing w:val="-10"/>
                <w:sz w:val="20"/>
                <w:szCs w:val="20"/>
              </w:rPr>
              <w:t>PSPS Regional Workshop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D038C4" w:rsidP="00D374DC" w:rsidRDefault="00D038C4" w14:paraId="6C644700" w14:textId="08ABACC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9/13: Policy Group Exercise</w:t>
            </w:r>
          </w:p>
          <w:p w:rsidRPr="00D038C4" w:rsidR="00D374DC" w:rsidP="00D038C4" w:rsidRDefault="00437F47" w14:paraId="26EDFCD8" w14:textId="72E02FE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9</w:t>
            </w: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/</w:t>
            </w: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17</w:t>
            </w: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: </w:t>
            </w: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SF </w:t>
            </w: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Fleet Week</w:t>
            </w: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Debris &amp; Emergency Routes</w:t>
            </w: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TT</w:t>
            </w:r>
            <w:r w:rsidR="00D038C4">
              <w:rPr>
                <w:rFonts w:ascii="Calibri Light" w:hAnsi="Calibri Light" w:cs="Calibri Light"/>
                <w:spacing w:val="-10"/>
                <w:sz w:val="20"/>
                <w:szCs w:val="20"/>
              </w:rPr>
              <w:t>X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D374DC" w:rsidRDefault="004161FC" w14:paraId="1309B95F" w14:textId="6BB45D6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10/9-10</w:t>
            </w:r>
            <w:r w:rsidRPr="00022F80" w:rsidR="00D374DC">
              <w:rPr>
                <w:rFonts w:ascii="Calibri Light" w:hAnsi="Calibri Light" w:cs="Calibri Light"/>
                <w:spacing w:val="-10"/>
                <w:sz w:val="20"/>
                <w:szCs w:val="20"/>
              </w:rPr>
              <w:t>:</w:t>
            </w:r>
            <w:r w:rsidR="00AA7FC9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SF</w:t>
            </w:r>
            <w:r w:rsidRPr="00022F80" w:rsidR="00D374DC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Fleet Week - Senior Leadership Seminar  (SLS)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D374DC" w:rsidRDefault="00D374DC" w14:paraId="77192F40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374DC" w:rsidP="00386978" w:rsidRDefault="00386978" w14:paraId="1C369DDE" w14:textId="0A618470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VOAD &amp; ESF#16 Discussion-Based</w:t>
            </w:r>
          </w:p>
        </w:tc>
      </w:tr>
      <w:tr w:rsidRPr="003B70A3" w:rsidR="00FA6E08" w:rsidTr="49BC8F88" w14:paraId="3E63E7B1" w14:textId="77777777">
        <w:trPr>
          <w:cantSplit/>
          <w:trHeight w:val="1155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FA6E08" w:rsidP="00FA6E08" w:rsidRDefault="00FA6E08" w14:paraId="6AF16830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DEM Operations-Based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FA6E08" w:rsidP="00FA6E08" w:rsidRDefault="00FA6E08" w14:paraId="4A36F7D7" w14:textId="2AB1AF22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FA6E08" w:rsidP="00FA6E08" w:rsidRDefault="00FA6E08" w14:paraId="39CEDD6E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255FD0" w:rsidR="00FA6E08" w:rsidP="00A52F78" w:rsidRDefault="00A52F78" w14:paraId="3B05785E" w14:textId="1CA5ED36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255FD0">
              <w:rPr>
                <w:rFonts w:ascii="Calibri Light" w:hAnsi="Calibri Light" w:cs="Calibri Light"/>
                <w:spacing w:val="-10"/>
                <w:sz w:val="20"/>
                <w:szCs w:val="20"/>
              </w:rPr>
              <w:t>3/26: Dept of Technology Cyber Exercise</w:t>
            </w:r>
          </w:p>
          <w:p w:rsidRPr="00022F80" w:rsidR="00A52F78" w:rsidP="00A52F78" w:rsidRDefault="00A52F78" w14:paraId="50119522" w14:textId="6B1FB8E7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FA6E08" w:rsidP="009541A3" w:rsidRDefault="009E6EEE" w14:paraId="4D9320D4" w14:textId="2B36DAC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4/18: DOC Comms, </w:t>
            </w:r>
            <w:r w:rsidRPr="009541A3" w:rsidR="009541A3">
              <w:rPr>
                <w:rFonts w:ascii="Calibri Light" w:hAnsi="Calibri Light" w:cs="Calibri Light"/>
                <w:spacing w:val="-10"/>
                <w:sz w:val="20"/>
                <w:szCs w:val="20"/>
              </w:rPr>
              <w:t>Resource Request</w:t>
            </w: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, &amp; COOP</w:t>
            </w:r>
            <w:r w:rsidRPr="009541A3" w:rsidR="009541A3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FA6E08" w:rsidP="00FA6E08" w:rsidRDefault="00FA6E08" w14:paraId="205F38F0" w14:textId="0981F2C6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FA6E08" w:rsidP="00FA6E08" w:rsidRDefault="00FA6E08" w14:paraId="00181374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FA6E08" w:rsidP="00FA6E08" w:rsidRDefault="00FA6E08" w14:paraId="36AEE876" w14:textId="2B3AF339">
            <w:pPr>
              <w:ind w:left="10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FA6E08" w:rsidP="00FA6E08" w:rsidRDefault="00FA6E08" w14:paraId="6F18CDDC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6D736B" w:rsidR="00FA6E08" w:rsidP="006D736B" w:rsidRDefault="00737A96" w14:paraId="259E53FB" w14:textId="0C4A4DB3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6D736B">
              <w:rPr>
                <w:rFonts w:ascii="Calibri Light" w:hAnsi="Calibri Light" w:cs="Calibri Light"/>
                <w:spacing w:val="-10"/>
                <w:sz w:val="20"/>
                <w:szCs w:val="20"/>
              </w:rPr>
              <w:t>9/24: SF Fleet Week Resource Request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EF3D4D" w:rsidR="00C14053" w:rsidP="006D736B" w:rsidRDefault="006D736B" w14:paraId="04B4F890" w14:textId="77A79E8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EF3D4D">
              <w:rPr>
                <w:rFonts w:ascii="Calibri Light" w:hAnsi="Calibri Light" w:cs="Calibri Light"/>
                <w:spacing w:val="-10"/>
                <w:sz w:val="16"/>
                <w:szCs w:val="16"/>
              </w:rPr>
              <w:t xml:space="preserve">10/7: SF Fleet </w:t>
            </w:r>
            <w:r w:rsidRPr="00EF3D4D" w:rsidR="009738A2">
              <w:rPr>
                <w:rFonts w:ascii="Calibri Light" w:hAnsi="Calibri Light" w:cs="Calibri Light"/>
                <w:spacing w:val="-10"/>
                <w:sz w:val="16"/>
                <w:szCs w:val="16"/>
              </w:rPr>
              <w:t>Week FSE</w:t>
            </w:r>
            <w:r w:rsidRPr="00EF3D4D" w:rsidR="00F47365">
              <w:rPr>
                <w:rFonts w:ascii="Calibri Light" w:hAnsi="Calibri Light" w:cs="Calibri Light"/>
                <w:spacing w:val="-10"/>
                <w:sz w:val="16"/>
                <w:szCs w:val="16"/>
              </w:rPr>
              <w:t xml:space="preserve"> Debris Mgmt &amp; Emergency Route Opening,</w:t>
            </w:r>
          </w:p>
          <w:p w:rsidRPr="006D736B" w:rsidR="006D736B" w:rsidP="006D736B" w:rsidRDefault="009738A2" w14:paraId="46087CC1" w14:textId="49470E8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EF3D4D">
              <w:rPr>
                <w:rFonts w:ascii="Calibri Light" w:hAnsi="Calibri Light" w:cs="Calibri Light"/>
                <w:spacing w:val="-10"/>
                <w:sz w:val="16"/>
                <w:szCs w:val="16"/>
              </w:rPr>
              <w:t>10/17: DOC Comms, Resource Request</w:t>
            </w:r>
            <w:r w:rsidRPr="00EF3D4D" w:rsidR="006D736B">
              <w:rPr>
                <w:rFonts w:ascii="Calibri Light" w:hAnsi="Calibri Light" w:cs="Calibri Light"/>
                <w:spacing w:val="-10"/>
                <w:sz w:val="16"/>
                <w:szCs w:val="16"/>
              </w:rPr>
              <w:t xml:space="preserve"> &amp; Department Continuity of Operations Plans (COOPs)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FA6E08" w:rsidP="00FA6E08" w:rsidRDefault="00FA6E08" w14:paraId="4EA6D746" w14:textId="77777777">
            <w:p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FA6E08" w:rsidP="00FA6E08" w:rsidRDefault="00FA6E08" w14:paraId="719D6621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341ADA" w:rsidTr="49BC8F88" w14:paraId="0CE0A379" w14:textId="77777777">
        <w:trPr>
          <w:cantSplit/>
          <w:trHeight w:val="1362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19BC33C4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CCSF Dept. &amp; Agency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341ADA" w:rsidP="00341ADA" w:rsidRDefault="00341ADA" w14:paraId="039715C0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PUC Wastewater &amp; Sewer Drill</w:t>
            </w:r>
          </w:p>
          <w:p w:rsidRPr="00022F80" w:rsidR="00311077" w:rsidP="00311077" w:rsidRDefault="00311077" w14:paraId="641A9E19" w14:textId="0B281223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1/15</w:t>
            </w:r>
            <w:r w:rsidR="00F47365">
              <w:rPr>
                <w:rFonts w:ascii="Calibri Light" w:hAnsi="Calibri Light" w:cs="Calibri Light"/>
                <w:spacing w:val="-10"/>
                <w:sz w:val="20"/>
                <w:szCs w:val="20"/>
              </w:rPr>
              <w:t>&amp;29</w:t>
            </w: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: </w:t>
            </w:r>
            <w:r w:rsidR="00D0237E">
              <w:rPr>
                <w:rFonts w:ascii="Calibri Light" w:hAnsi="Calibri Light" w:cs="Calibri Light"/>
                <w:spacing w:val="-10"/>
                <w:sz w:val="20"/>
                <w:szCs w:val="20"/>
              </w:rPr>
              <w:t>SF</w:t>
            </w: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PW </w:t>
            </w:r>
            <w:r w:rsidR="009D04F0">
              <w:rPr>
                <w:rFonts w:ascii="Calibri Light" w:hAnsi="Calibri Light" w:cs="Calibri Light"/>
                <w:spacing w:val="-10"/>
                <w:sz w:val="20"/>
                <w:szCs w:val="20"/>
              </w:rPr>
              <w:t>Post-</w:t>
            </w:r>
            <w:r w:rsidR="00F47365">
              <w:rPr>
                <w:rFonts w:ascii="Calibri Light" w:hAnsi="Calibri Light" w:cs="Calibri Light"/>
                <w:spacing w:val="-10"/>
                <w:sz w:val="20"/>
                <w:szCs w:val="20"/>
              </w:rPr>
              <w:t>Dis</w:t>
            </w:r>
            <w:r w:rsidR="00D0237E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Emer</w:t>
            </w:r>
            <w:r w:rsidRPr="00311077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Route Reopening</w:t>
            </w:r>
            <w:r w:rsidR="00F47365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Wks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9D04F0" w:rsidR="00341ADA" w:rsidP="009D04F0" w:rsidRDefault="009D04F0" w14:paraId="6C301240" w14:textId="012C138D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>2/1: Lifelines Cross Sector Workshop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B39140B" w14:textId="0DA5A808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D04CBE" w:rsidR="00F47365" w:rsidP="009541A3" w:rsidRDefault="00F47365" w14:paraId="27C2A7F7" w14:textId="24618B03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CF699C" w:rsidRDefault="00341ADA" w14:paraId="71B26A85" w14:textId="56EDE2A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7001C" w:rsidRDefault="00341ADA" w14:paraId="64AD6E92" w14:textId="0CE14E2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7C714B" w:rsidRDefault="00615343" w14:paraId="6C77B36C" w14:textId="3A5338E1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>7/24: SFPW SFFW DOC Workshop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6C13AB" w:rsidR="006C13AB" w:rsidP="007C714B" w:rsidRDefault="006C13AB" w14:paraId="33BFF09F" w14:textId="24F443B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>8/6: SFPW SFFW DOC Workshop</w:t>
            </w:r>
          </w:p>
          <w:p w:rsidRPr="001C4003" w:rsidR="00341ADA" w:rsidP="007C714B" w:rsidRDefault="007C714B" w14:paraId="19150C7A" w14:textId="142656A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 w:rsidRPr="007C714B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8/7: SFO </w:t>
            </w:r>
            <w:r w:rsidR="001C4003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WMD </w:t>
            </w:r>
            <w:r w:rsidRPr="007C714B">
              <w:rPr>
                <w:rFonts w:ascii="Calibri Light" w:hAnsi="Calibri Light" w:cs="Calibri Light"/>
                <w:spacing w:val="-10"/>
                <w:sz w:val="20"/>
                <w:szCs w:val="20"/>
              </w:rPr>
              <w:t>TTX</w:t>
            </w:r>
          </w:p>
          <w:p w:rsidRPr="00022F80" w:rsidR="001C4003" w:rsidP="001C4003" w:rsidRDefault="001C4003" w14:paraId="472B3503" w14:textId="08FFE3C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8/30: </w:t>
            </w:r>
            <w:r w:rsidRPr="001C4003">
              <w:rPr>
                <w:rFonts w:ascii="Calibri Light" w:hAnsi="Calibri Light" w:cs="Calibri Light"/>
                <w:spacing w:val="-10"/>
                <w:sz w:val="20"/>
                <w:szCs w:val="20"/>
              </w:rPr>
              <w:t>SFO Active Shooter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74518F" w:rsidP="00341ADA" w:rsidRDefault="0074518F" w14:paraId="5F9D9AD1" w14:textId="32FC54B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HSA DOC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796C9B" w14:paraId="3C491EE4" w14:textId="3899530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796C9B">
              <w:rPr>
                <w:rFonts w:ascii="Calibri Light" w:hAnsi="Calibri Light" w:cs="Calibri Light"/>
                <w:spacing w:val="-10"/>
                <w:sz w:val="20"/>
                <w:szCs w:val="20"/>
              </w:rPr>
              <w:t>10/2: SFO Full Scale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74518F" w:rsidRDefault="0074518F" w14:paraId="5C32D7EF" w14:textId="4E6A42C4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 w:rsidRPr="0074518F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ESF#18 Cyber Policy Group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B8062E" w:rsidR="00B8062E" w:rsidP="00B8062E" w:rsidRDefault="00B8062E" w14:paraId="7EE402C4" w14:textId="31E80DF3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12/17 </w:t>
            </w:r>
            <w:r w:rsidRPr="00B8062E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SAP – Mutual Aid Deployment and Sheltering, Proof of Concept.  </w:t>
            </w:r>
            <w:r w:rsidR="00B32DEB">
              <w:rPr>
                <w:rFonts w:ascii="Calibri Light" w:hAnsi="Calibri Light" w:cs="Calibri Light"/>
                <w:spacing w:val="-10"/>
                <w:sz w:val="20"/>
                <w:szCs w:val="20"/>
              </w:rPr>
              <w:t>Moscone Center.</w:t>
            </w:r>
          </w:p>
          <w:p w:rsidRPr="00B8062E" w:rsidR="00341ADA" w:rsidP="00B8062E" w:rsidRDefault="00341ADA" w14:paraId="2592D420" w14:textId="30B1E3D3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341ADA" w:rsidTr="49BC8F88" w14:paraId="6767272C" w14:textId="77777777">
        <w:trPr>
          <w:cantSplit/>
          <w:trHeight w:val="1515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20EC1640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Regional, State, Federal &amp; Int’l 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1C1E5F0F" w14:textId="2A9AA9FE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1/28-31: CA National Guard 95th CST BAYEX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B438EE" w14:paraId="543172B4" w14:textId="40F61A4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2/4: MTC Regional TTX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B438EE" w:rsidP="00341ADA" w:rsidRDefault="00B438EE" w14:paraId="51278982" w14:textId="668D793F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3/20: </w:t>
            </w:r>
            <w:r w:rsidR="00574E9A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Regional Critical </w:t>
            </w:r>
            <w:r w:rsidR="009738A2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Transport </w:t>
            </w:r>
            <w:r w:rsidR="00574E9A">
              <w:rPr>
                <w:rFonts w:ascii="Calibri Light" w:hAnsi="Calibri Light" w:cs="Calibri Light"/>
                <w:spacing w:val="-10"/>
                <w:sz w:val="20"/>
                <w:szCs w:val="20"/>
              </w:rPr>
              <w:t>Workshop #1</w:t>
            </w:r>
          </w:p>
          <w:p w:rsidRPr="009738A2" w:rsidR="00B438EE" w:rsidP="009738A2" w:rsidRDefault="009738A2" w14:paraId="080A3C56" w14:textId="69F53D82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Statewide Tsunami Ex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BB953A9" w14:textId="77777777">
            <w:pPr>
              <w:spacing w:before="40" w:after="40"/>
              <w:ind w:left="5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F699C" w:rsidR="00341ADA" w:rsidP="0023680E" w:rsidRDefault="00F06BFB" w14:paraId="3E30C032" w14:textId="0A23447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CF699C">
              <w:rPr>
                <w:rFonts w:ascii="Calibri Light" w:hAnsi="Calibri Light" w:cs="Calibri Light"/>
                <w:spacing w:val="-10"/>
                <w:sz w:val="17"/>
                <w:szCs w:val="17"/>
              </w:rPr>
              <w:t xml:space="preserve">5/2-3: </w:t>
            </w:r>
            <w:r w:rsidRPr="00CF699C" w:rsidR="00601CF7">
              <w:rPr>
                <w:rFonts w:ascii="Calibri Light" w:hAnsi="Calibri Light" w:cs="Calibri Light"/>
                <w:spacing w:val="-10"/>
                <w:sz w:val="17"/>
                <w:szCs w:val="17"/>
              </w:rPr>
              <w:t xml:space="preserve">UASI </w:t>
            </w:r>
            <w:r w:rsidRPr="00CF699C">
              <w:rPr>
                <w:rFonts w:ascii="Calibri Light" w:hAnsi="Calibri Light" w:cs="Calibri Light"/>
                <w:spacing w:val="-10"/>
                <w:sz w:val="17"/>
                <w:szCs w:val="17"/>
              </w:rPr>
              <w:t>Bay Area Mass Notification Seminar</w:t>
            </w:r>
          </w:p>
          <w:p w:rsidRPr="00CF699C" w:rsidR="00CF699C" w:rsidP="0023680E" w:rsidRDefault="00CF699C" w14:paraId="0606ECF1" w14:textId="07BEB17F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CF699C">
              <w:rPr>
                <w:rFonts w:ascii="Calibri Light" w:hAnsi="Calibri Light" w:cs="Calibri Light"/>
                <w:spacing w:val="-10"/>
                <w:sz w:val="17"/>
                <w:szCs w:val="17"/>
              </w:rPr>
              <w:t>5/22 FAA SFO TTX AVZEC</w:t>
            </w:r>
          </w:p>
          <w:p w:rsidRPr="0023680E" w:rsidR="00967880" w:rsidP="0023680E" w:rsidRDefault="00967880" w14:paraId="5FCB3882" w14:textId="7AD07D76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CF699C">
              <w:rPr>
                <w:rFonts w:ascii="Calibri Light" w:hAnsi="Calibri Light" w:cs="Calibri Light"/>
                <w:spacing w:val="-10"/>
                <w:sz w:val="17"/>
                <w:szCs w:val="17"/>
              </w:rPr>
              <w:t xml:space="preserve">5/30: </w:t>
            </w:r>
            <w:r w:rsidR="00F0089D">
              <w:rPr>
                <w:rFonts w:ascii="Calibri Light" w:hAnsi="Calibri Light" w:cs="Calibri Light"/>
                <w:spacing w:val="-10"/>
                <w:sz w:val="17"/>
                <w:szCs w:val="17"/>
              </w:rPr>
              <w:t xml:space="preserve">Regional Multi-Agency </w:t>
            </w:r>
            <w:r w:rsidRPr="00CF699C">
              <w:rPr>
                <w:rFonts w:ascii="Calibri Light" w:hAnsi="Calibri Light" w:cs="Calibri Light"/>
                <w:spacing w:val="-10"/>
                <w:sz w:val="17"/>
                <w:szCs w:val="17"/>
              </w:rPr>
              <w:t>Air quality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74518F" w:rsidR="00341ADA" w:rsidP="00D0237E" w:rsidRDefault="00D0237E" w14:paraId="7E400828" w14:textId="259EFF0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6/6</w:t>
            </w:r>
            <w:r w:rsidRPr="0074518F" w:rsidR="0037001C">
              <w:rPr>
                <w:rFonts w:ascii="Calibri Light" w:hAnsi="Calibri Light" w:cs="Calibri Light"/>
                <w:spacing w:val="-10"/>
                <w:sz w:val="16"/>
                <w:szCs w:val="16"/>
              </w:rPr>
              <w:t>:</w:t>
            </w: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 xml:space="preserve"> Regional West Bay Hub Transportation TTX</w:t>
            </w:r>
          </w:p>
          <w:p w:rsidRPr="0074518F" w:rsidR="005F384D" w:rsidP="00D0237E" w:rsidRDefault="005F384D" w14:paraId="5FAB4201" w14:textId="36F28240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6/12: Port Reopening Exercise</w:t>
            </w:r>
          </w:p>
          <w:p w:rsidRPr="0074518F" w:rsidR="009738A2" w:rsidP="009738A2" w:rsidRDefault="009738A2" w14:paraId="1243C353" w14:textId="0097BEF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 xml:space="preserve">6/26: FEMA Critical Infrastructure TTX 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37001C" w:rsidR="000D571C" w:rsidP="000D571C" w:rsidRDefault="000D571C" w14:paraId="34E59148" w14:textId="600AE3A6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37001C">
              <w:rPr>
                <w:rFonts w:ascii="Calibri Light" w:hAnsi="Calibri Light" w:cs="Calibri Light"/>
                <w:spacing w:val="-10"/>
                <w:sz w:val="20"/>
                <w:szCs w:val="20"/>
              </w:rPr>
              <w:t>7/10-11: FBI/UCSF Rad workshop at UCSF</w:t>
            </w:r>
          </w:p>
          <w:p w:rsidRPr="009738A2" w:rsidR="00341ADA" w:rsidP="009738A2" w:rsidRDefault="006F70FF" w14:paraId="4CA8F070" w14:textId="0F89CF62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37001C">
              <w:rPr>
                <w:rFonts w:ascii="Calibri Light" w:hAnsi="Calibri Light" w:cs="Calibri Light"/>
                <w:spacing w:val="-10"/>
                <w:sz w:val="20"/>
                <w:szCs w:val="20"/>
              </w:rPr>
              <w:t>7/18: Bay Area JIS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0B6F85" w:rsidP="009738A2" w:rsidRDefault="000B6F85" w14:paraId="6D0DABF5" w14:textId="4DE4A7D6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>
              <w:rPr>
                <w:rFonts w:ascii="Calibri Light" w:hAnsi="Calibri Light" w:cs="Calibri Light"/>
                <w:spacing w:val="-10"/>
                <w:sz w:val="18"/>
                <w:szCs w:val="18"/>
              </w:rPr>
              <w:t>8/14: San Mateo Cty Healthcare Coalition Annual WKSP</w:t>
            </w:r>
          </w:p>
          <w:p w:rsidRPr="009738A2" w:rsidR="00341ADA" w:rsidP="009738A2" w:rsidRDefault="00A20F3A" w14:paraId="081CD5C1" w14:textId="3EDADAEE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>
              <w:rPr>
                <w:rFonts w:ascii="Calibri Light" w:hAnsi="Calibri Light" w:cs="Calibri Light"/>
                <w:spacing w:val="-10"/>
                <w:sz w:val="18"/>
                <w:szCs w:val="18"/>
              </w:rPr>
              <w:t>8</w:t>
            </w:r>
            <w:r w:rsidR="009738A2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/21: </w:t>
            </w:r>
            <w:r w:rsidRPr="009738A2" w:rsidR="009738A2">
              <w:rPr>
                <w:rFonts w:ascii="Calibri Light" w:hAnsi="Calibri Light" w:cs="Calibri Light"/>
                <w:spacing w:val="-10"/>
                <w:sz w:val="18"/>
                <w:szCs w:val="18"/>
              </w:rPr>
              <w:t>EarthEx</w:t>
            </w:r>
            <w:r w:rsidR="00325DD0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- </w:t>
            </w:r>
            <w:r w:rsidRPr="009738A2" w:rsidR="009738A2">
              <w:rPr>
                <w:rFonts w:ascii="Calibri Light" w:hAnsi="Calibri Light" w:cs="Calibri Light"/>
                <w:spacing w:val="-10"/>
                <w:sz w:val="18"/>
                <w:szCs w:val="18"/>
              </w:rPr>
              <w:t>All-sector Response Transnational Hazard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6F70FF" w:rsidR="00341ADA" w:rsidP="00341ADA" w:rsidRDefault="009738A2" w14:paraId="029D5A37" w14:textId="2DB16E7E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6F70FF">
              <w:rPr>
                <w:rFonts w:ascii="Calibri Light" w:hAnsi="Calibri Light" w:cs="Calibri Light"/>
                <w:spacing w:val="-10"/>
                <w:sz w:val="18"/>
                <w:szCs w:val="18"/>
              </w:rPr>
              <w:t>9/5</w:t>
            </w:r>
            <w:r w:rsidRPr="006F70FF" w:rsidR="00341ADA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- Yellow Command Regional Transportation </w:t>
            </w:r>
            <w:r w:rsidR="006F70FF">
              <w:rPr>
                <w:rFonts w:ascii="Calibri Light" w:hAnsi="Calibri Light" w:cs="Calibri Light"/>
                <w:spacing w:val="-10"/>
                <w:sz w:val="18"/>
                <w:szCs w:val="18"/>
              </w:rPr>
              <w:t>TTX</w:t>
            </w:r>
            <w:r w:rsidRPr="006F70FF" w:rsidR="00341ADA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</w:t>
            </w:r>
          </w:p>
          <w:p w:rsidRPr="00022F80" w:rsidR="00341ADA" w:rsidP="00341ADA" w:rsidRDefault="00341ADA" w14:paraId="5540F127" w14:textId="0206ABF1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74518F" w:rsidR="00341ADA" w:rsidP="0074518F" w:rsidRDefault="00341ADA" w14:paraId="37704D2B" w14:textId="158F0A81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74518F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Great CA ShakeOut </w:t>
            </w:r>
          </w:p>
          <w:p w:rsidRPr="0074518F" w:rsidR="0074518F" w:rsidP="0074518F" w:rsidRDefault="0074518F" w14:paraId="2B92B9DA" w14:textId="18C617F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74518F">
              <w:rPr>
                <w:rFonts w:ascii="Calibri Light" w:hAnsi="Calibri Light" w:cs="Calibri Light"/>
                <w:spacing w:val="-10"/>
                <w:sz w:val="18"/>
                <w:szCs w:val="18"/>
              </w:rPr>
              <w:t>DPH Statewide TTX</w:t>
            </w:r>
          </w:p>
          <w:p w:rsidRPr="00022F80" w:rsidR="00341ADA" w:rsidP="00341ADA" w:rsidRDefault="00341ADA" w14:paraId="6A4D48F4" w14:textId="77777777">
            <w:p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D0237E" w:rsidR="00D0237E" w:rsidP="00D0237E" w:rsidRDefault="00D0237E" w14:paraId="62388949" w14:textId="4F6F90AF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D0237E">
              <w:rPr>
                <w:rFonts w:ascii="Calibri Light" w:hAnsi="Calibri Light" w:cs="Calibri Light"/>
                <w:spacing w:val="-10"/>
                <w:sz w:val="17"/>
                <w:szCs w:val="17"/>
              </w:rPr>
              <w:t>11/20: Regional Critical Transportation Workshop #2</w:t>
            </w:r>
          </w:p>
          <w:p w:rsidRPr="00D0237E" w:rsidR="00341ADA" w:rsidP="00D0237E" w:rsidRDefault="00341ADA" w14:paraId="12953CF7" w14:textId="73E8DD8A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Statewide Medical/Health Exercise</w:t>
            </w:r>
            <w:r w:rsidR="0074518F">
              <w:rPr>
                <w:rFonts w:ascii="Calibri Light" w:hAnsi="Calibri Light" w:cs="Calibri Light"/>
                <w:spacing w:val="-10"/>
                <w:sz w:val="17"/>
                <w:szCs w:val="17"/>
              </w:rPr>
              <w:t xml:space="preserve"> (Flood Scenario)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2508E13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341ADA" w:rsidTr="49BC8F88" w14:paraId="792661DB" w14:textId="77777777">
        <w:trPr>
          <w:cantSplit/>
          <w:trHeight w:val="129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7B56ACA2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Private &amp; Community Sectors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729B80A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268634C5" w14:textId="66C455A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601CF7" w:rsidRDefault="00601CF7" w14:paraId="05A33AF1" w14:textId="6DF9039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3/21: SF Office of Foreign Mission (OFM) Workshop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6218ED11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601CF7" w:rsidP="00601CF7" w:rsidRDefault="00601CF7" w14:paraId="1347089D" w14:textId="77777777">
            <w:pPr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  <w:r w:rsidRPr="00601CF7">
              <w:rPr>
                <w:rFonts w:ascii="Calibri Light" w:hAnsi="Calibri Light" w:cs="Calibri Light"/>
                <w:spacing w:val="-10"/>
                <w:sz w:val="20"/>
              </w:rPr>
              <w:t>Giants TTX</w:t>
            </w:r>
          </w:p>
          <w:p w:rsidRPr="00601CF7" w:rsidR="00341ADA" w:rsidP="00601CF7" w:rsidRDefault="00601CF7" w14:paraId="714B83E2" w14:textId="507E2B11">
            <w:pPr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  <w:r w:rsidRPr="00601CF7">
              <w:rPr>
                <w:rFonts w:ascii="Calibri Light" w:hAnsi="Calibri Light" w:cs="Calibri Light"/>
                <w:spacing w:val="-10"/>
                <w:sz w:val="20"/>
              </w:rPr>
              <w:t>Bill Graham Civic Auditorium TTX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790F65B7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EBE1DFB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E9113CE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EB195B5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DC932B8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AABA140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7555D702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341ADA" w:rsidTr="49BC8F88" w14:paraId="3089C944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508511C2" w14:textId="4F442343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Special Events</w:t>
            </w:r>
            <w:r>
              <w:rPr>
                <w:rFonts w:ascii="Gill Sans MT" w:hAnsi="Gill Sans MT" w:cs="Calibri Light"/>
                <w:sz w:val="20"/>
                <w:szCs w:val="16"/>
              </w:rPr>
              <w:t>, T&amp;E Steering Cmt, &amp; TEPW</w:t>
            </w:r>
            <w:r w:rsidRPr="009B19FF">
              <w:rPr>
                <w:rFonts w:ascii="Gill Sans MT" w:hAnsi="Gill Sans MT" w:cs="Calibri Light"/>
                <w:sz w:val="20"/>
                <w:szCs w:val="16"/>
              </w:rPr>
              <w:t xml:space="preserve">                 </w:t>
            </w:r>
            <w:r>
              <w:rPr>
                <w:rFonts w:ascii="Gill Sans MT" w:hAnsi="Gill Sans MT" w:cs="Calibri Light"/>
                <w:sz w:val="20"/>
                <w:szCs w:val="16"/>
              </w:rPr>
              <w:t xml:space="preserve"> </w:t>
            </w:r>
            <w:r w:rsidRPr="008D2832">
              <w:rPr>
                <w:rFonts w:ascii="Gill Sans MT" w:hAnsi="Gill Sans MT" w:cs="Calibri Light"/>
                <w:sz w:val="16"/>
                <w:szCs w:val="16"/>
              </w:rPr>
              <w:t>(* EOC Activated)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4D56D2E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12/31: New Year’s Eve* </w:t>
            </w:r>
          </w:p>
          <w:p w:rsidRPr="00022F80" w:rsidR="00341ADA" w:rsidP="00601CF7" w:rsidRDefault="00341ADA" w14:paraId="1C071B6B" w14:textId="2EFAFD9D">
            <w:pPr>
              <w:pStyle w:val="ListParagraph"/>
              <w:spacing w:before="40" w:after="40"/>
              <w:ind w:left="216" w:firstLine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F1495" w:rsidRDefault="00341ADA" w14:paraId="4DC9D75D" w14:textId="4BA7F3A3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2/23 Chinese NY Parade</w:t>
            </w:r>
          </w:p>
          <w:p w:rsidRPr="00022F80" w:rsidR="00341ADA" w:rsidP="003F1495" w:rsidRDefault="00341ADA" w14:paraId="57B3867A" w14:textId="43A28B61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2/25 Chinese New Year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DB3646" w:rsidR="00341ADA" w:rsidP="00341ADA" w:rsidRDefault="00341ADA" w14:paraId="08BB9CE3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DB3646">
              <w:rPr>
                <w:rFonts w:ascii="Calibri Light" w:hAnsi="Calibri Light" w:cs="Calibri Light"/>
                <w:spacing w:val="-10"/>
                <w:sz w:val="18"/>
                <w:szCs w:val="18"/>
              </w:rPr>
              <w:t>National Tsunami Month</w:t>
            </w:r>
          </w:p>
          <w:p w:rsidRPr="00DB3646" w:rsidR="00341ADA" w:rsidP="00341ADA" w:rsidRDefault="00341ADA" w14:paraId="3FDD3D4D" w14:textId="4D003824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DB3646">
              <w:rPr>
                <w:rFonts w:ascii="Calibri Light" w:hAnsi="Calibri Light" w:cs="Calibri Light"/>
                <w:spacing w:val="-10"/>
                <w:sz w:val="18"/>
                <w:szCs w:val="18"/>
              </w:rPr>
              <w:t>3/16</w:t>
            </w:r>
            <w:r w:rsidRPr="00DB3646" w:rsidR="00087645">
              <w:rPr>
                <w:rFonts w:ascii="Calibri Light" w:hAnsi="Calibri Light" w:cs="Calibri Light"/>
                <w:spacing w:val="-10"/>
                <w:sz w:val="18"/>
                <w:szCs w:val="18"/>
              </w:rPr>
              <w:t>:</w:t>
            </w:r>
            <w:r w:rsidRPr="00DB3646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St Patrick’s Day Parade</w:t>
            </w:r>
          </w:p>
          <w:p w:rsidRPr="00DB3646" w:rsidR="00341ADA" w:rsidP="00341ADA" w:rsidRDefault="00341ADA" w14:paraId="105829A9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DB3646">
              <w:rPr>
                <w:rFonts w:ascii="Calibri Light" w:hAnsi="Calibri Light" w:cs="Calibri Light"/>
                <w:spacing w:val="-10"/>
                <w:sz w:val="18"/>
                <w:szCs w:val="18"/>
              </w:rPr>
              <w:t>3/17: St Patrick’s Day</w:t>
            </w:r>
          </w:p>
          <w:p w:rsidRPr="00022F80" w:rsidR="00341ADA" w:rsidP="00341ADA" w:rsidRDefault="00341ADA" w14:paraId="7433C7DB" w14:textId="606B5D2C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DB3646">
              <w:rPr>
                <w:rFonts w:ascii="Calibri Light" w:hAnsi="Calibri Light" w:cs="Calibri Light"/>
                <w:spacing w:val="-10"/>
                <w:sz w:val="18"/>
                <w:szCs w:val="18"/>
              </w:rPr>
              <w:t>3/31</w:t>
            </w:r>
            <w:r w:rsidRPr="00DB3646" w:rsidR="00087645">
              <w:rPr>
                <w:rFonts w:ascii="Calibri Light" w:hAnsi="Calibri Light" w:cs="Calibri Light"/>
                <w:spacing w:val="-10"/>
                <w:sz w:val="18"/>
                <w:szCs w:val="18"/>
              </w:rPr>
              <w:t>:</w:t>
            </w:r>
            <w:r w:rsidRPr="00DB3646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Cesar Chavez March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74518F" w:rsidR="00341ADA" w:rsidP="00341ADA" w:rsidRDefault="00341ADA" w14:paraId="01871F2A" w14:textId="253335A8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4/7</w:t>
            </w:r>
            <w:r w:rsidRPr="0074518F" w:rsidR="00087645">
              <w:rPr>
                <w:rFonts w:ascii="Calibri Light" w:hAnsi="Calibri Light" w:cs="Calibri Light"/>
                <w:spacing w:val="-10"/>
                <w:sz w:val="16"/>
                <w:szCs w:val="16"/>
              </w:rPr>
              <w:t>:</w:t>
            </w: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 xml:space="preserve"> Half Marathon</w:t>
            </w:r>
          </w:p>
          <w:p w:rsidRPr="0074518F" w:rsidR="00601CF7" w:rsidP="00601CF7" w:rsidRDefault="00601CF7" w14:paraId="38F393A6" w14:textId="65766B2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4/10: CalOES Training &amp; Exercise Planning Workshop (TEPW)</w:t>
            </w:r>
          </w:p>
          <w:p w:rsidRPr="0074518F" w:rsidR="0074518F" w:rsidP="0074518F" w:rsidRDefault="0074518F" w14:paraId="2BAD51DA" w14:textId="3E0B702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4/13-21 Cherry Blossom Festival</w:t>
            </w:r>
          </w:p>
          <w:p w:rsidRPr="0074518F" w:rsidR="00601CF7" w:rsidP="00601CF7" w:rsidRDefault="00601CF7" w14:paraId="0A053614" w14:textId="2F9CC138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4/17: CCSF TEPW</w:t>
            </w:r>
          </w:p>
          <w:p w:rsidRPr="0074518F" w:rsidR="00341ADA" w:rsidP="00341ADA" w:rsidRDefault="00341ADA" w14:paraId="47060A9E" w14:textId="3FB78BBD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4/18:  1906 Earthquake -Lotta’s Fountain</w:t>
            </w:r>
          </w:p>
          <w:p w:rsidRPr="0074518F" w:rsidR="0074518F" w:rsidP="00341ADA" w:rsidRDefault="0074518F" w14:paraId="7F78B097" w14:textId="2E025F52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6"/>
                <w:szCs w:val="16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>4/20: Event in GG Park</w:t>
            </w:r>
          </w:p>
          <w:p w:rsidRPr="00022F80" w:rsidR="00341ADA" w:rsidP="00341ADA" w:rsidRDefault="0074518F" w14:paraId="37C33273" w14:textId="422CE559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74518F">
              <w:rPr>
                <w:rFonts w:ascii="Calibri Light" w:hAnsi="Calibri Light" w:cs="Calibri Light"/>
                <w:spacing w:val="-10"/>
                <w:sz w:val="16"/>
                <w:szCs w:val="16"/>
              </w:rPr>
              <w:t xml:space="preserve">4/20: </w:t>
            </w:r>
            <w:r w:rsidRPr="0074518F" w:rsidR="00341ADA">
              <w:rPr>
                <w:rFonts w:ascii="Calibri Light" w:hAnsi="Calibri Light" w:cs="Calibri Light"/>
                <w:spacing w:val="-10"/>
                <w:sz w:val="16"/>
                <w:szCs w:val="16"/>
              </w:rPr>
              <w:t>NERT Citywide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436CCD" w:rsidR="00341ADA" w:rsidP="00436CCD" w:rsidRDefault="00341ADA" w14:paraId="7323C51D" w14:textId="1223A709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436CCD">
              <w:rPr>
                <w:rFonts w:ascii="Calibri Light" w:hAnsi="Calibri Light" w:cs="Calibri Light"/>
                <w:spacing w:val="-10"/>
                <w:sz w:val="20"/>
                <w:szCs w:val="20"/>
              </w:rPr>
              <w:t>5/19 Bay 2 Breakers</w:t>
            </w:r>
          </w:p>
          <w:p w:rsidRPr="00436CCD" w:rsidR="00436CCD" w:rsidP="00436CCD" w:rsidRDefault="00341ADA" w14:paraId="567D85C5" w14:textId="67CF6E13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436CCD">
              <w:rPr>
                <w:rFonts w:ascii="Calibri Light" w:hAnsi="Calibri Light" w:cs="Calibri Light"/>
                <w:spacing w:val="-10"/>
                <w:sz w:val="20"/>
                <w:szCs w:val="20"/>
              </w:rPr>
              <w:t>5/25-26 Carnival</w:t>
            </w:r>
          </w:p>
          <w:p w:rsidRPr="00436CCD" w:rsidR="00436CCD" w:rsidP="00436CCD" w:rsidRDefault="00F0089D" w14:paraId="5673355A" w14:textId="12DAC346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5/31</w:t>
            </w:r>
            <w:r w:rsidRPr="00436CCD" w:rsidR="00436CCD">
              <w:rPr>
                <w:rFonts w:ascii="Calibri Light" w:hAnsi="Calibri Light" w:cs="Calibri Light"/>
                <w:spacing w:val="-10"/>
                <w:sz w:val="20"/>
                <w:szCs w:val="20"/>
              </w:rPr>
              <w:t>-6/2 – Democratic National Convention</w:t>
            </w:r>
            <w:r w:rsidR="00436CCD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(SEAR II)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74518F" w14:paraId="1CD29F41" w14:textId="6C96D094">
            <w:pPr>
              <w:spacing w:before="40" w:after="40"/>
              <w:ind w:left="9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>- 6/29-30</w:t>
            </w:r>
            <w:r w:rsidRPr="00022F80" w:rsidR="00341ADA">
              <w:rPr>
                <w:rFonts w:ascii="Calibri Light" w:hAnsi="Calibri Light" w:cs="Calibri Light"/>
                <w:spacing w:val="-10"/>
                <w:sz w:val="20"/>
              </w:rPr>
              <w:t xml:space="preserve"> San Francisco Pride Celebration and Parade 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341ADA" w:rsidP="00341ADA" w:rsidRDefault="00341ADA" w14:paraId="5734471F" w14:textId="0B804A34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July 4</w:t>
            </w:r>
          </w:p>
          <w:p w:rsidRPr="00022F80" w:rsidR="00087645" w:rsidP="00341ADA" w:rsidRDefault="00087645" w14:paraId="53AB635D" w14:textId="39A29643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7/17: T&amp;E Steering Cmt</w:t>
            </w:r>
          </w:p>
          <w:p w:rsidR="00341ADA" w:rsidP="00341ADA" w:rsidRDefault="00341ADA" w14:paraId="2D2E44BC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7/28 SF Marathon</w:t>
            </w:r>
          </w:p>
          <w:p w:rsidRPr="00022F80" w:rsidR="0074518F" w:rsidP="00341ADA" w:rsidRDefault="0074518F" w14:paraId="0B99472F" w14:textId="757CA851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CalOES TEPW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6D736B" w:rsidRDefault="00341ADA" w14:paraId="124C7E2A" w14:textId="57A276F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  <w:r w:rsidRPr="006D736B">
              <w:rPr>
                <w:rFonts w:ascii="Calibri Light" w:hAnsi="Calibri Light" w:cs="Calibri Light"/>
                <w:spacing w:val="-10"/>
                <w:sz w:val="20"/>
                <w:szCs w:val="20"/>
              </w:rPr>
              <w:t>8/9-11 Outside Lands</w:t>
            </w: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1B90CB8E" w14:textId="77777777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Preparedness Month</w:t>
            </w:r>
          </w:p>
          <w:p w:rsidR="003F1495" w:rsidP="006D736B" w:rsidRDefault="00341ADA" w14:paraId="09AD9008" w14:textId="77777777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9/15-19 Oracle World </w:t>
            </w:r>
          </w:p>
          <w:p w:rsidRPr="006D736B" w:rsidR="009738A2" w:rsidP="006D736B" w:rsidRDefault="009738A2" w14:paraId="1CDDC634" w14:textId="0DB1EBB7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9/30: MYTEP Due to CalOES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B41B81" w:rsidR="006D736B" w:rsidP="00341ADA" w:rsidRDefault="006D736B" w14:paraId="41A15D00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B41B81">
              <w:rPr>
                <w:rFonts w:ascii="Calibri Light" w:hAnsi="Calibri Light" w:cs="Calibri Light"/>
                <w:spacing w:val="-10"/>
                <w:sz w:val="18"/>
                <w:szCs w:val="18"/>
              </w:rPr>
              <w:t>10/6-14: Fleet Week</w:t>
            </w:r>
          </w:p>
          <w:p w:rsidRPr="00B41B81" w:rsidR="00341ADA" w:rsidP="00341ADA" w:rsidRDefault="00341ADA" w14:paraId="1CC875BA" w14:textId="257982F3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B41B81">
              <w:rPr>
                <w:rFonts w:ascii="Calibri Light" w:hAnsi="Calibri Light" w:cs="Calibri Light"/>
                <w:spacing w:val="-10"/>
                <w:sz w:val="18"/>
                <w:szCs w:val="18"/>
              </w:rPr>
              <w:t>10/17: Loma Prieta EQ Remembrance -5:04PM</w:t>
            </w:r>
          </w:p>
          <w:p w:rsidRPr="00B41B81" w:rsidR="003F1495" w:rsidP="00341ADA" w:rsidRDefault="00122EA3" w14:paraId="11AEBBCC" w14:textId="5ADE909D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B41B81">
              <w:rPr>
                <w:rFonts w:ascii="Calibri Light" w:hAnsi="Calibri Light" w:cs="Calibri Light"/>
                <w:spacing w:val="-10"/>
                <w:sz w:val="18"/>
                <w:szCs w:val="18"/>
              </w:rPr>
              <w:t>10/30</w:t>
            </w:r>
            <w:r w:rsidRPr="00B41B81" w:rsidR="003F1495">
              <w:rPr>
                <w:rFonts w:ascii="Calibri Light" w:hAnsi="Calibri Light" w:cs="Calibri Light"/>
                <w:spacing w:val="-10"/>
                <w:sz w:val="18"/>
                <w:szCs w:val="18"/>
              </w:rPr>
              <w:t>: T&amp;E Steering Cmt</w:t>
            </w:r>
          </w:p>
          <w:p w:rsidRPr="00B41B81" w:rsidR="00341ADA" w:rsidP="00341ADA" w:rsidRDefault="00341ADA" w14:paraId="381F2DFC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B41B81">
              <w:rPr>
                <w:rFonts w:ascii="Calibri Light" w:hAnsi="Calibri Light" w:cs="Calibri Light"/>
                <w:spacing w:val="-10"/>
                <w:sz w:val="18"/>
                <w:szCs w:val="18"/>
              </w:rPr>
              <w:t>10/31: Halloween</w:t>
            </w:r>
          </w:p>
          <w:p w:rsidRPr="00022F80" w:rsidR="00341ADA" w:rsidP="00341ADA" w:rsidRDefault="00341ADA" w14:paraId="51591EC3" w14:textId="7EED4418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B41B81">
              <w:rPr>
                <w:rFonts w:ascii="Calibri Light" w:hAnsi="Calibri Light" w:cs="Calibri Light"/>
                <w:spacing w:val="-10"/>
                <w:sz w:val="18"/>
                <w:szCs w:val="18"/>
              </w:rPr>
              <w:t>NERT Citywide Drill TBD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153680DF" w14:textId="01D9EF76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11/19-22 Dreamforce </w:t>
            </w:r>
          </w:p>
          <w:p w:rsidRPr="00022F80" w:rsidR="00341ADA" w:rsidP="00341ADA" w:rsidRDefault="00341ADA" w14:paraId="62FE068A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64DC4F5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341ADA" w:rsidTr="49BC8F88" w14:paraId="13E5B20A" w14:textId="77777777">
        <w:trPr>
          <w:cantSplit/>
          <w:trHeight w:val="423"/>
          <w:tblHeader/>
          <w:jc w:val="center"/>
        </w:trPr>
        <w:tc>
          <w:tcPr>
            <w:tcW w:w="1694" w:type="dxa"/>
            <w:vMerge w:val="restart"/>
            <w:shd w:val="clear" w:color="auto" w:fill="auto"/>
            <w:tcMar/>
          </w:tcPr>
          <w:p w:rsidRPr="00CA66F9" w:rsidR="00341ADA" w:rsidP="00341ADA" w:rsidRDefault="00341ADA" w14:paraId="59692DE0" w14:textId="43F11B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5640">
              <w:rPr>
                <w:rFonts w:ascii="Gill Sans MT" w:hAnsi="Gill Sans MT"/>
                <w:b/>
                <w:bCs/>
                <w:color w:val="C0504D" w:themeColor="accent2"/>
                <w:sz w:val="40"/>
              </w:rPr>
              <w:lastRenderedPageBreak/>
              <w:t>20</w:t>
            </w:r>
            <w:r>
              <w:rPr>
                <w:rFonts w:ascii="Gill Sans MT" w:hAnsi="Gill Sans MT"/>
                <w:b/>
                <w:bCs/>
                <w:color w:val="C0504D" w:themeColor="accent2"/>
                <w:sz w:val="40"/>
              </w:rPr>
              <w:t>20</w:t>
            </w:r>
          </w:p>
        </w:tc>
        <w:tc>
          <w:tcPr>
            <w:tcW w:w="5342" w:type="dxa"/>
            <w:gridSpan w:val="3"/>
            <w:tcBorders>
              <w:righ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341ADA" w:rsidP="00341ADA" w:rsidRDefault="00341ADA" w14:paraId="3311DAD8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1</w:t>
            </w:r>
          </w:p>
        </w:tc>
        <w:tc>
          <w:tcPr>
            <w:tcW w:w="5343" w:type="dxa"/>
            <w:gridSpan w:val="3"/>
            <w:tcBorders>
              <w:left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341ADA" w:rsidP="00341ADA" w:rsidRDefault="00341ADA" w14:paraId="4F055C98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2</w:t>
            </w:r>
          </w:p>
        </w:tc>
        <w:tc>
          <w:tcPr>
            <w:tcW w:w="5342" w:type="dxa"/>
            <w:gridSpan w:val="3"/>
            <w:tcBorders>
              <w:left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341ADA" w:rsidP="00341ADA" w:rsidRDefault="00341ADA" w14:paraId="1BBE220A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3</w:t>
            </w:r>
          </w:p>
        </w:tc>
        <w:tc>
          <w:tcPr>
            <w:tcW w:w="5343" w:type="dxa"/>
            <w:gridSpan w:val="3"/>
            <w:tcBorders>
              <w:lef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341ADA" w:rsidP="00341ADA" w:rsidRDefault="00341ADA" w14:paraId="682CA5E8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4</w:t>
            </w:r>
          </w:p>
        </w:tc>
      </w:tr>
      <w:tr w:rsidRPr="003B70A3" w:rsidR="00341ADA" w:rsidTr="49BC8F88" w14:paraId="314B29A3" w14:textId="77777777">
        <w:trPr>
          <w:cantSplit/>
          <w:trHeight w:val="60"/>
          <w:tblHeader/>
          <w:jc w:val="center"/>
        </w:trPr>
        <w:tc>
          <w:tcPr>
            <w:tcW w:w="1694" w:type="dxa"/>
            <w:vMerge/>
            <w:tcMar/>
          </w:tcPr>
          <w:p w:rsidRPr="003B70A3" w:rsidR="00341ADA" w:rsidP="00341ADA" w:rsidRDefault="00341ADA" w14:paraId="6DEBEDAA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780" w:type="dxa"/>
            <w:tcBorders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0F099044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Jan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7CF03DC4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Feb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277E89D5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Mar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3C7A6D25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Apr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3FBA0A32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May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5F25ED44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June</w:t>
            </w:r>
          </w:p>
        </w:tc>
        <w:tc>
          <w:tcPr>
            <w:tcW w:w="1780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4D0C2005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July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6535433F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Aug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4761A326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Sept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07BCCBCA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Oct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70E2B5D5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Nov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341ADA" w:rsidP="00341ADA" w:rsidRDefault="00341ADA" w14:paraId="4466A816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Dec</w:t>
            </w:r>
          </w:p>
        </w:tc>
      </w:tr>
      <w:tr w:rsidRPr="003B70A3" w:rsidR="00341ADA" w:rsidTr="49BC8F88" w14:paraId="5736CDDB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2B891D4B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Plans</w:t>
            </w:r>
          </w:p>
        </w:tc>
        <w:tc>
          <w:tcPr>
            <w:tcW w:w="5342" w:type="dxa"/>
            <w:gridSpan w:val="3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635A03C" w14:textId="345FF0D4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#14: Recovery Management Annex Draft</w:t>
            </w:r>
          </w:p>
          <w:p w:rsidRPr="00022F80" w:rsidR="00D912AD" w:rsidP="00341ADA" w:rsidRDefault="00D912AD" w14:paraId="5FA6B29B" w14:textId="0897AD0E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Tsunami Annex Update/Validation</w:t>
            </w:r>
          </w:p>
          <w:p w:rsidR="00D912AD" w:rsidP="00341ADA" w:rsidRDefault="00D912AD" w14:paraId="3DD6B200" w14:textId="0E3CED45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#16: Community Support Annex/Validation</w:t>
            </w:r>
          </w:p>
          <w:p w:rsidR="0074518F" w:rsidP="00341ADA" w:rsidRDefault="0074518F" w14:paraId="52671CF3" w14:textId="54E50968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ESF#18: Cyber Draft</w:t>
            </w:r>
          </w:p>
          <w:p w:rsidR="009847F7" w:rsidP="009847F7" w:rsidRDefault="009847F7" w14:paraId="3A06B444" w14:textId="04989B6A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ESF#17 Volunteer and Donations Management Draft</w:t>
            </w:r>
          </w:p>
          <w:p w:rsidRPr="00022F80" w:rsidR="009847F7" w:rsidP="009847F7" w:rsidRDefault="009847F7" w14:paraId="71A6AE40" w14:textId="464FCFD7">
            <w:pPr>
              <w:pStyle w:val="ListParagraph"/>
              <w:spacing w:before="40" w:after="40"/>
              <w:ind w:left="216" w:firstLine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ESF#6 Feeding Appendix</w:t>
            </w:r>
          </w:p>
          <w:p w:rsidRPr="00022F80" w:rsidR="00341ADA" w:rsidP="00341ADA" w:rsidRDefault="00341ADA" w14:paraId="1250FD69" w14:textId="77777777">
            <w:pPr>
              <w:spacing w:before="40" w:after="40"/>
              <w:ind w:left="72"/>
              <w:contextualSpacing/>
              <w:rPr>
                <w:rFonts w:ascii="Calibri Light" w:hAnsi="Calibri Light" w:eastAsia="Calibri" w:cs="Calibri Light"/>
                <w:spacing w:val="-10"/>
                <w:sz w:val="20"/>
              </w:rPr>
            </w:pPr>
          </w:p>
        </w:tc>
        <w:tc>
          <w:tcPr>
            <w:tcW w:w="5343" w:type="dxa"/>
            <w:gridSpan w:val="3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912AD" w:rsidP="00D912AD" w:rsidRDefault="00D912AD" w14:paraId="58B33164" w14:textId="044294D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Department Continuity of Operations Plans (COOPs)</w:t>
            </w:r>
          </w:p>
          <w:p w:rsidRPr="00022F80" w:rsidR="00341ADA" w:rsidP="00D912AD" w:rsidRDefault="00D912AD" w14:paraId="1B052C70" w14:textId="5D030A68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#3: Public Works and Engineering Annex Update/Validation</w:t>
            </w:r>
          </w:p>
        </w:tc>
        <w:tc>
          <w:tcPr>
            <w:tcW w:w="5342" w:type="dxa"/>
            <w:gridSpan w:val="3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0868966" w14:textId="02C65A4C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#2: Communications Annex Update</w:t>
            </w:r>
            <w:r w:rsidRPr="00022F80" w:rsidR="0053557E">
              <w:rPr>
                <w:rFonts w:ascii="Calibri Light" w:hAnsi="Calibri Light" w:cs="Calibri Light"/>
                <w:spacing w:val="-10"/>
                <w:sz w:val="20"/>
                <w:szCs w:val="20"/>
              </w:rPr>
              <w:t>/Validation</w:t>
            </w:r>
          </w:p>
          <w:p w:rsidRPr="00022F80" w:rsidR="0053557E" w:rsidP="00341ADA" w:rsidRDefault="0053557E" w14:paraId="279AA488" w14:textId="32C5FB4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#4: Firefighting Annex Update/Validation</w:t>
            </w:r>
          </w:p>
          <w:p w:rsidRPr="00022F80" w:rsidR="00341ADA" w:rsidP="00341ADA" w:rsidRDefault="00341ADA" w14:paraId="764A14D6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#9: Urban Search &amp; Rescue Annex Validation</w:t>
            </w:r>
          </w:p>
          <w:p w:rsidRPr="00022F80" w:rsidR="00D912AD" w:rsidP="00341ADA" w:rsidRDefault="00D912AD" w14:paraId="42B90AB4" w14:textId="5228C37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ESF#17 Volunteer and Donations Management Annex Update/Validation</w:t>
            </w:r>
          </w:p>
        </w:tc>
        <w:tc>
          <w:tcPr>
            <w:tcW w:w="5343" w:type="dxa"/>
            <w:gridSpan w:val="3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666F76" w:rsidR="00D912AD" w:rsidP="00D912AD" w:rsidRDefault="00D912AD" w14:paraId="68B35C0D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Earthquake Annex Update</w:t>
            </w:r>
          </w:p>
          <w:p w:rsidRPr="00666F76" w:rsidR="00D912AD" w:rsidP="00D912AD" w:rsidRDefault="00D912AD" w14:paraId="43DF5ACE" w14:textId="2779C026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#1 Transportation Annex &amp; Appendix C: Operation Return Plan Update/Validation</w:t>
            </w:r>
          </w:p>
          <w:p w:rsidRPr="00666F76" w:rsidR="00D912AD" w:rsidP="00D912AD" w:rsidRDefault="00D912AD" w14:paraId="6AAB62E1" w14:textId="320AAB5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#3: Public Works and Engineering Annex: Appendix A: Disaster Debris Management Plan Update/Validation</w:t>
            </w:r>
          </w:p>
          <w:p w:rsidRPr="00666F76" w:rsidR="00D912AD" w:rsidP="00D912AD" w:rsidRDefault="00D912AD" w14:paraId="48625B56" w14:textId="03257C2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#3: Public Works and Engineering - Appendix B: Priority Routes Plan Update/Validation</w:t>
            </w:r>
          </w:p>
          <w:p w:rsidRPr="00666F76" w:rsidR="00D912AD" w:rsidP="00D912AD" w:rsidRDefault="00D912AD" w14:paraId="64FB7DBF" w14:textId="09A45403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#6: Mass Care, Housing &amp; Human Services Annex – Appendix A: Mutual Aid and DSW Shelter Update/Validation</w:t>
            </w:r>
          </w:p>
          <w:p w:rsidRPr="00022F80" w:rsidR="00341ADA" w:rsidP="00D912AD" w:rsidRDefault="00D912AD" w14:paraId="4FDC730E" w14:textId="09E3031F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#11: Animal Response Annex Update/Validation</w:t>
            </w:r>
          </w:p>
        </w:tc>
      </w:tr>
      <w:tr w:rsidRPr="003B70A3" w:rsidR="00341ADA" w:rsidTr="49BC8F88" w14:paraId="54762D58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6C84285E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Training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49BC8F88" w:rsidRDefault="00341ADA" w14:paraId="250D87E0" w14:textId="183DECD2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EOC/DOC 101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9847F7" w:rsidRDefault="00341ADA" w14:paraId="13225B3E" w14:textId="0D85C38E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Incident Command System (ICS) Overview </w:t>
            </w:r>
          </w:p>
          <w:p w:rsidRPr="009847F7" w:rsidR="00341ADA" w:rsidP="009847F7" w:rsidRDefault="00341ADA" w14:paraId="28131C36" w14:textId="1E174571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  <w:r w:rsidRPr="009847F7">
              <w:rPr>
                <w:rFonts w:ascii="Calibri Light" w:hAnsi="Calibri Light" w:cs="Calibri Light"/>
                <w:spacing w:val="-10"/>
                <w:sz w:val="20"/>
              </w:rPr>
              <w:t xml:space="preserve">WebEOC – End User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9847F7" w:rsidR="00341ADA" w:rsidP="009847F7" w:rsidRDefault="00341ADA" w14:paraId="002E106C" w14:textId="0F5700FF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9847F7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EOC/DOC Planning Section Training </w:t>
            </w:r>
          </w:p>
          <w:p w:rsidRPr="00022F80" w:rsidR="00341ADA" w:rsidP="009847F7" w:rsidRDefault="00341ADA" w14:paraId="0238B9AF" w14:textId="0CB1FA03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9847F7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EOC Operations Support Section Training</w:t>
            </w: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53815C3" w14:textId="216E446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DOC Admin/Finance Section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63A7C1FA" w14:textId="0B01EBB4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EOC Joint Information Section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5C9802B" w14:textId="2E32C0C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WebEOC – End User </w:t>
            </w:r>
          </w:p>
          <w:p w:rsidRPr="00022F80" w:rsidR="00341ADA" w:rsidP="00341ADA" w:rsidRDefault="00341ADA" w14:paraId="0E46BE20" w14:textId="6CE829B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Incident Command System (ICS) Overview 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AF8968F" w14:textId="23B18FD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EOC/DOC Planning Section Training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9847F7" w:rsidRDefault="00341ADA" w14:paraId="3DB4C9FC" w14:textId="3B91CBA8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EOC/DOC Logistics Section </w:t>
            </w:r>
          </w:p>
          <w:p w:rsidRPr="00022F80" w:rsidR="00341ADA" w:rsidP="00547FCD" w:rsidRDefault="00341ADA" w14:paraId="5BB5A0D0" w14:textId="40AE1D8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WebEOC – End User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9847F7" w:rsidRDefault="00341ADA" w14:paraId="61E7245A" w14:textId="7757F97A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EOC/DOC 101</w:t>
            </w:r>
          </w:p>
          <w:p w:rsidRPr="00022F80" w:rsidR="00341ADA" w:rsidP="00341ADA" w:rsidRDefault="00341ADA" w14:paraId="7B6A73E6" w14:textId="1EC2396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DOC Admin/Finance Section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DED2B47" w14:textId="28064BD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WebEOC – End User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EA20BD9" w14:textId="67D4B64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Incident Command System (ICS) Overview </w:t>
            </w:r>
          </w:p>
          <w:p w:rsidRPr="00022F80" w:rsidR="00341ADA" w:rsidP="00341ADA" w:rsidRDefault="00341ADA" w14:paraId="39AD617E" w14:textId="3282868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EOC Operations Support Section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B81FA8F" w14:textId="1A900A2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EOC/DOC Planning Section</w:t>
            </w:r>
          </w:p>
        </w:tc>
      </w:tr>
      <w:tr w:rsidRPr="003B70A3" w:rsidR="00341ADA" w:rsidTr="49BC8F88" w14:paraId="50AF238C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54B66A4D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DEM Discussion-Based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7518E3F0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6ED5177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695B35FE" w14:textId="3EBF0D56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>-3/5: SFFW SF Seminar &amp; Workshop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B32DEB" w14:paraId="6B334376" w14:textId="5937308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4/7-8</w:t>
            </w:r>
            <w:r w:rsidRPr="00022F80" w:rsidR="00341ADA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: Epicenter Summit 2019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28AFFF2E" w14:textId="20EE477A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>-SFFW SF Local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2DD3E30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7CA76CEF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SF Yellow Command Transportation TTX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E0B0131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Fleet Week TTX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73982A7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Mayor Staff Training &amp;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4560FF2" w14:textId="4A04810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10/7-8: Fleet Week - Senior Leadership Seminar  (SLS)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74AE7121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6337045C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341ADA" w:rsidTr="49BC8F88" w14:paraId="53EC9BF4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69F3A1CD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DEM Operations-Based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2931D8C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DOC Comms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20E1692A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E1069C" w:rsidRDefault="00E1069C" w14:paraId="028C39EB" w14:textId="565D202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3/24 Resource Request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F1495" w:rsidRDefault="003F1495" w14:paraId="58968EB0" w14:textId="19C9F25D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4/16</w:t>
            </w: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: DOC Comms Drill &amp; Department Continuity of Operations Plans (COOPs)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22ECD720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7305A14B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A099CB4" w14:textId="77777777">
            <w:pPr>
              <w:ind w:left="10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1DCD72F2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410152" w:rsidRDefault="00410152" w14:paraId="6DBF6150" w14:textId="03073AE0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9/29</w:t>
            </w:r>
            <w:r w:rsidR="003F1495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: </w:t>
            </w: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SF Fleet Week Resource Request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FE2387" w:rsidR="00341ADA" w:rsidP="00341ADA" w:rsidRDefault="00341ADA" w14:paraId="773A5199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FE2387">
              <w:rPr>
                <w:rFonts w:ascii="Calibri Light" w:hAnsi="Calibri Light" w:cs="Calibri Light"/>
                <w:spacing w:val="-10"/>
                <w:sz w:val="17"/>
                <w:szCs w:val="17"/>
              </w:rPr>
              <w:t>10/5: SF Fleet Week Full-Scale Exercise</w:t>
            </w:r>
          </w:p>
          <w:p w:rsidRPr="00022F80" w:rsidR="003F1495" w:rsidP="00341ADA" w:rsidRDefault="003F1495" w14:paraId="7B546E92" w14:textId="6FBDF99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FE2387">
              <w:rPr>
                <w:rFonts w:ascii="Calibri Light" w:hAnsi="Calibri Light" w:cs="Calibri Light"/>
                <w:spacing w:val="-10"/>
                <w:sz w:val="17"/>
                <w:szCs w:val="17"/>
              </w:rPr>
              <w:t>10/15: DOC Comms Drill &amp; Department Continuity of Operations Plans (COOPs)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7122D238" w14:textId="77777777">
            <w:p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FE79FDC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341ADA" w:rsidTr="49BC8F88" w14:paraId="25455AB2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3727C219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CCSF Dept. &amp; Agency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B4E067D" w14:textId="1BF6772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B5B8EE0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1284FA53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1283F88E" w14:textId="677190D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6BE30E1D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0A16706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AFA07A7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75046D87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5EAD3DF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SFO Full Scale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CCEE75B" w14:textId="750FDFD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88E63A1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990DB99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341ADA" w:rsidTr="49BC8F88" w14:paraId="1DF7A1F7" w14:textId="77777777">
        <w:trPr>
          <w:cantSplit/>
          <w:trHeight w:val="1191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70B51788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Regional, State, Federal &amp; Int’l 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6E54B770" w14:textId="5946548F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430E276B" w14:textId="77777777">
            <w:pPr>
              <w:spacing w:before="40" w:after="40"/>
              <w:ind w:left="107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110B04B9" w14:textId="2177241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Statewide Tsunami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6EC0E04E" w14:textId="77777777">
            <w:pPr>
              <w:spacing w:before="40" w:after="40"/>
              <w:ind w:left="5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D7B60" w:rsidR="00341ADA" w:rsidP="00715A82" w:rsidRDefault="009738A2" w14:paraId="412174D8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Tri-State (CA, AZ, NV) National Level Exercise (NLE) Cyber</w:t>
            </w:r>
          </w:p>
          <w:p w:rsidRPr="00022F80" w:rsidR="00CD7B60" w:rsidP="00715A82" w:rsidRDefault="00CD7B60" w14:paraId="786A0BE4" w14:textId="4944E6C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Bay Area V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175717E7" w14:textId="31A1EB7E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33CA5F4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25DD0" w:rsidRDefault="00325DD0" w14:paraId="48B73B7C" w14:textId="5CE39D8E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  <w:r w:rsidRPr="00325DD0">
              <w:rPr>
                <w:rFonts w:ascii="Calibri Light" w:hAnsi="Calibri Light" w:cs="Calibri Light"/>
                <w:spacing w:val="-10"/>
                <w:sz w:val="20"/>
                <w:szCs w:val="20"/>
              </w:rPr>
              <w:t>9/21: EarthEx - All-sector Response Transnational Hazard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8729E0" w:rsidP="008729E0" w:rsidRDefault="008729E0" w14:paraId="5FF21AE2" w14:textId="2054C72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9/7-12 </w:t>
            </w:r>
            <w:r w:rsidRPr="008729E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Bay Ferry </w:t>
            </w: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Exercise (tentatively)</w:t>
            </w:r>
            <w:bookmarkStart w:name="_GoBack" w:id="0"/>
            <w:bookmarkEnd w:id="0"/>
          </w:p>
          <w:p w:rsidR="008729E0" w:rsidP="00807479" w:rsidRDefault="00807479" w14:paraId="13427C12" w14:textId="613C4363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9/17 </w:t>
            </w:r>
            <w:r w:rsidRPr="00807479" w:rsidR="00341ADA">
              <w:rPr>
                <w:rFonts w:ascii="Calibri Light" w:hAnsi="Calibri Light" w:cs="Calibri Light"/>
                <w:spacing w:val="-10"/>
                <w:sz w:val="20"/>
                <w:szCs w:val="20"/>
              </w:rPr>
              <w:t>- Yellow Command Regional Transportation FE</w:t>
            </w:r>
          </w:p>
          <w:p w:rsidRPr="00807479" w:rsidR="00341ADA" w:rsidP="00807479" w:rsidRDefault="00341ADA" w14:paraId="04A7A724" w14:textId="62C3F95E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2EC3CEB8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Great CA ShakeOut </w:t>
            </w:r>
          </w:p>
          <w:p w:rsidRPr="00022F80" w:rsidR="00341ADA" w:rsidP="00341ADA" w:rsidRDefault="00341ADA" w14:paraId="28DE3CFD" w14:textId="77777777">
            <w:p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74518F" w:rsidR="00341ADA" w:rsidP="00666F76" w:rsidRDefault="00341ADA" w14:paraId="6E296DA9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Statewide Medical/Health Exercise</w:t>
            </w:r>
          </w:p>
          <w:p w:rsidRPr="00666F76" w:rsidR="0074518F" w:rsidP="00666F76" w:rsidRDefault="0074518F" w14:paraId="763271AE" w14:textId="48BFEBDD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17"/>
                <w:szCs w:val="17"/>
              </w:rPr>
              <w:t>BAMPWG &amp; ABAHO Bio-Terrorism Multi-Day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8401879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341ADA" w:rsidTr="49BC8F88" w14:paraId="138CD11D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341ADA" w:rsidP="00341ADA" w:rsidRDefault="00341ADA" w14:paraId="400D4990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Private &amp; Community Sectors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8CBE211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20AC8E54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Giants TTX</w:t>
            </w:r>
          </w:p>
          <w:p w:rsidRPr="00022F80" w:rsidR="00341ADA" w:rsidP="00341ADA" w:rsidRDefault="00341ADA" w14:paraId="16DCF26D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Bill Graham Civic Auditorium TX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54D0522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66CAB268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92B1D72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561553D6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0B3E2624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6A49EE0B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13E1A54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3684C56F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1E9700A7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341ADA" w:rsidP="00341ADA" w:rsidRDefault="00341ADA" w14:paraId="2200CB87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DA0ACB" w:rsidTr="49BC8F88" w14:paraId="6083CEE0" w14:textId="77777777">
        <w:trPr>
          <w:cantSplit/>
          <w:trHeight w:val="1497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DA0ACB" w:rsidP="00DA0ACB" w:rsidRDefault="00DA0ACB" w14:paraId="1C3EFB90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lastRenderedPageBreak/>
              <w:t>Special Events</w:t>
            </w:r>
            <w:r>
              <w:rPr>
                <w:rFonts w:ascii="Gill Sans MT" w:hAnsi="Gill Sans MT" w:cs="Calibri Light"/>
                <w:sz w:val="20"/>
                <w:szCs w:val="16"/>
              </w:rPr>
              <w:t>, T&amp;E Steering Cmt, &amp; TEPW</w:t>
            </w:r>
            <w:r w:rsidRPr="009B19FF">
              <w:rPr>
                <w:rFonts w:ascii="Gill Sans MT" w:hAnsi="Gill Sans MT" w:cs="Calibri Light"/>
                <w:sz w:val="20"/>
                <w:szCs w:val="16"/>
              </w:rPr>
              <w:t xml:space="preserve">                 </w:t>
            </w:r>
            <w:r>
              <w:rPr>
                <w:rFonts w:ascii="Gill Sans MT" w:hAnsi="Gill Sans MT" w:cs="Calibri Light"/>
                <w:sz w:val="20"/>
                <w:szCs w:val="16"/>
              </w:rPr>
              <w:t xml:space="preserve"> </w:t>
            </w:r>
            <w:r w:rsidRPr="008D2832">
              <w:rPr>
                <w:rFonts w:ascii="Gill Sans MT" w:hAnsi="Gill Sans MT" w:cs="Calibri Light"/>
                <w:sz w:val="16"/>
                <w:szCs w:val="16"/>
              </w:rPr>
              <w:t>(* EOC Activated)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A0ACB" w:rsidP="00DA0ACB" w:rsidRDefault="00DA0ACB" w14:paraId="30E4AF70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12/31: New Year’s Eve* </w:t>
            </w:r>
          </w:p>
          <w:p w:rsidRPr="00022F80" w:rsidR="00DA0ACB" w:rsidP="00DA0ACB" w:rsidRDefault="00DA0ACB" w14:paraId="7EB45782" w14:textId="502B1861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1/15: T&amp;E Steering Cmt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9738A2" w:rsidR="00DA0ACB" w:rsidP="009738A2" w:rsidRDefault="00DA0ACB" w14:paraId="30005767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9738A2">
              <w:rPr>
                <w:rFonts w:ascii="Calibri Light" w:hAnsi="Calibri Light" w:cs="Calibri Light"/>
                <w:spacing w:val="-10"/>
                <w:sz w:val="20"/>
                <w:szCs w:val="20"/>
              </w:rPr>
              <w:t>2/23 Chinese NY Parade</w:t>
            </w:r>
          </w:p>
          <w:p w:rsidR="00DA0ACB" w:rsidP="009738A2" w:rsidRDefault="00DA0ACB" w14:paraId="72C7FA31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  <w:r w:rsidRPr="009738A2">
              <w:rPr>
                <w:rFonts w:ascii="Calibri Light" w:hAnsi="Calibri Light" w:cs="Calibri Light"/>
                <w:spacing w:val="-10"/>
                <w:sz w:val="20"/>
                <w:szCs w:val="20"/>
              </w:rPr>
              <w:t>2/25 Chinese New Year</w:t>
            </w: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 </w:t>
            </w:r>
          </w:p>
          <w:p w:rsidRPr="00022F80" w:rsidR="009738A2" w:rsidP="009738A2" w:rsidRDefault="009738A2" w14:paraId="512A69D8" w14:textId="570A9938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>CCSF TEPW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276B4" w:rsidR="00DA0ACB" w:rsidP="00DA0ACB" w:rsidRDefault="00DA0ACB" w14:paraId="7609FC60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C276B4">
              <w:rPr>
                <w:rFonts w:ascii="Calibri Light" w:hAnsi="Calibri Light" w:cs="Calibri Light"/>
                <w:spacing w:val="-10"/>
                <w:sz w:val="18"/>
                <w:szCs w:val="18"/>
              </w:rPr>
              <w:t>National Tsunami Month</w:t>
            </w:r>
          </w:p>
          <w:p w:rsidRPr="00C276B4" w:rsidR="00DA0ACB" w:rsidP="00DA0ACB" w:rsidRDefault="00DA0ACB" w14:paraId="7823F658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C276B4">
              <w:rPr>
                <w:rFonts w:ascii="Calibri Light" w:hAnsi="Calibri Light" w:cs="Calibri Light"/>
                <w:spacing w:val="-10"/>
                <w:sz w:val="18"/>
                <w:szCs w:val="18"/>
              </w:rPr>
              <w:t>3/16 St Patrick’s Day Parade</w:t>
            </w:r>
          </w:p>
          <w:p w:rsidRPr="00C276B4" w:rsidR="00DA0ACB" w:rsidP="00DA0ACB" w:rsidRDefault="00DA0ACB" w14:paraId="16AE85C8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C276B4">
              <w:rPr>
                <w:rFonts w:ascii="Calibri Light" w:hAnsi="Calibri Light" w:cs="Calibri Light"/>
                <w:spacing w:val="-10"/>
                <w:sz w:val="18"/>
                <w:szCs w:val="18"/>
              </w:rPr>
              <w:t>3/17: St Patrick’s Day</w:t>
            </w:r>
          </w:p>
          <w:p w:rsidRPr="009738A2" w:rsidR="00DA0ACB" w:rsidP="00DA0ACB" w:rsidRDefault="00DA0ACB" w14:paraId="13F200A7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C276B4">
              <w:rPr>
                <w:rFonts w:ascii="Calibri Light" w:hAnsi="Calibri Light" w:cs="Calibri Light"/>
                <w:spacing w:val="-10"/>
                <w:sz w:val="18"/>
                <w:szCs w:val="18"/>
              </w:rPr>
              <w:t>3/31 Cesar Chavez March</w:t>
            </w:r>
          </w:p>
          <w:p w:rsidRPr="00022F80" w:rsidR="009738A2" w:rsidP="00DA0ACB" w:rsidRDefault="009738A2" w14:paraId="0C631B2E" w14:textId="6F38991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18"/>
                <w:szCs w:val="18"/>
              </w:rPr>
              <w:t>CalOES TEPW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A0ACB" w:rsidP="00DA0ACB" w:rsidRDefault="00DA0ACB" w14:paraId="61CFB5A3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4/7 Half Marathon</w:t>
            </w:r>
          </w:p>
          <w:p w:rsidRPr="00022F80" w:rsidR="00DA0ACB" w:rsidP="00DA0ACB" w:rsidRDefault="00DA0ACB" w14:paraId="78782B7E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Epicenter TBD</w:t>
            </w:r>
          </w:p>
          <w:p w:rsidRPr="00022F80" w:rsidR="00DA0ACB" w:rsidP="00DA0ACB" w:rsidRDefault="00DA0ACB" w14:paraId="35297596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4/18:  1906 Earthquake -Lotta’s Fountain</w:t>
            </w:r>
          </w:p>
          <w:p w:rsidRPr="00022F80" w:rsidR="00DA0ACB" w:rsidP="00DA0ACB" w:rsidRDefault="00DA0ACB" w14:paraId="1290DC3A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4/13-21Cherry Blossom Festival</w:t>
            </w:r>
          </w:p>
          <w:p w:rsidRPr="00022F80" w:rsidR="00DA0ACB" w:rsidP="00DA0ACB" w:rsidRDefault="00DA0ACB" w14:paraId="3C3EB7FF" w14:textId="5A5D63A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NERT Citywide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A0ACB" w:rsidP="00DA0ACB" w:rsidRDefault="00DA0ACB" w14:paraId="5A27A0EA" w14:textId="77777777">
            <w:pPr>
              <w:spacing w:before="40" w:after="40"/>
              <w:ind w:left="70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>- 5/15 Bay 2 Breakers</w:t>
            </w:r>
          </w:p>
          <w:p w:rsidRPr="00022F80" w:rsidR="00DA0ACB" w:rsidP="00DA0ACB" w:rsidRDefault="00DA0ACB" w14:paraId="35394F6C" w14:textId="3D55120A">
            <w:pPr>
              <w:spacing w:before="40" w:after="40"/>
              <w:ind w:left="70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>- 5/24 Carnival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A0ACB" w:rsidP="00DA0ACB" w:rsidRDefault="00DA0ACB" w14:paraId="72A8BD92" w14:textId="75EAFBC1">
            <w:pPr>
              <w:spacing w:before="40" w:after="40"/>
              <w:ind w:left="90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- 6/26-28San Francisco Pride Celebration and Parade 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A0ACB" w:rsidP="00DA0ACB" w:rsidRDefault="00DA0ACB" w14:paraId="06103C49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July 4</w:t>
            </w:r>
          </w:p>
          <w:p w:rsidRPr="00022F80" w:rsidR="00DA0ACB" w:rsidP="00DA0ACB" w:rsidRDefault="00DA0ACB" w14:paraId="3DD784C1" w14:textId="37E572EB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7/28 SF Marathon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A0ACB" w:rsidP="00DA0ACB" w:rsidRDefault="00DA0ACB" w14:paraId="100CC3C5" w14:textId="73A3E0D2">
            <w:pPr>
              <w:spacing w:before="40" w:after="40"/>
              <w:ind w:left="34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8/9-11 Outside Lands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A0ACB" w:rsidP="00087645" w:rsidRDefault="00DA0ACB" w14:paraId="7C952658" w14:textId="77777777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Preparedness Month</w:t>
            </w:r>
          </w:p>
          <w:p w:rsidR="00DA0ACB" w:rsidP="00087645" w:rsidRDefault="00DA0ACB" w14:paraId="50229F10" w14:textId="77777777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9/15-19 Oracle World </w:t>
            </w:r>
          </w:p>
          <w:p w:rsidRPr="00087645" w:rsidR="00087645" w:rsidP="00087645" w:rsidRDefault="00087645" w14:paraId="442FE121" w14:textId="6D40273B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87645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9/28-10/5: Fleet Week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87645" w:rsidR="00087645" w:rsidP="00087645" w:rsidRDefault="00087645" w14:paraId="7DE2D9BE" w14:textId="555E07CB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10/4-6</w:t>
            </w:r>
            <w:r>
              <w:rPr>
                <w:rFonts w:ascii="Calibri Light" w:hAnsi="Calibri Light" w:cs="Calibri Light"/>
                <w:spacing w:val="-10"/>
                <w:sz w:val="17"/>
                <w:szCs w:val="17"/>
              </w:rPr>
              <w:t>:</w:t>
            </w: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 xml:space="preserve"> Hardly Strictly</w:t>
            </w:r>
          </w:p>
          <w:p w:rsidRPr="00022F80" w:rsidR="00DA0ACB" w:rsidP="00DA0ACB" w:rsidRDefault="00DA0ACB" w14:paraId="2AD6FAE0" w14:textId="38144D36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10/17: Loma Prieta EQ Remembrance -5:04PM</w:t>
            </w:r>
          </w:p>
          <w:p w:rsidRPr="00022F80" w:rsidR="00DA0ACB" w:rsidP="00DA0ACB" w:rsidRDefault="00DA0ACB" w14:paraId="14633978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10/31: Halloween</w:t>
            </w:r>
          </w:p>
          <w:p w:rsidRPr="00022F80" w:rsidR="00DA0ACB" w:rsidP="00DA0ACB" w:rsidRDefault="00DA0ACB" w14:paraId="6BF00B47" w14:textId="51398986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NERT Citywide Drill TBD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A0ACB" w:rsidP="00DA0ACB" w:rsidRDefault="00DA0ACB" w14:paraId="275DBB8A" w14:textId="5355EB74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11/19-22</w:t>
            </w:r>
            <w:r w:rsidR="00087645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: </w:t>
            </w: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Dreamforce </w:t>
            </w:r>
          </w:p>
          <w:p w:rsidRPr="00022F80" w:rsidR="00DA0ACB" w:rsidP="00DA0ACB" w:rsidRDefault="00DA0ACB" w14:paraId="1E8225C4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DA0ACB" w:rsidP="00DA0ACB" w:rsidRDefault="00DA0ACB" w14:paraId="01EF9DC2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9847F7" w:rsidTr="49BC8F88" w14:paraId="47C5A9F8" w14:textId="77777777">
        <w:trPr>
          <w:cantSplit/>
          <w:trHeight w:val="423"/>
          <w:tblHeader/>
          <w:jc w:val="center"/>
        </w:trPr>
        <w:tc>
          <w:tcPr>
            <w:tcW w:w="1694" w:type="dxa"/>
            <w:vMerge w:val="restart"/>
            <w:shd w:val="clear" w:color="auto" w:fill="auto"/>
            <w:tcMar/>
          </w:tcPr>
          <w:p w:rsidRPr="00CA66F9" w:rsidR="009847F7" w:rsidP="009847F7" w:rsidRDefault="009847F7" w14:paraId="5CF44CA9" w14:textId="1CA3E06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5640">
              <w:rPr>
                <w:rFonts w:ascii="Gill Sans MT" w:hAnsi="Gill Sans MT"/>
                <w:b/>
                <w:bCs/>
                <w:color w:val="C0504D" w:themeColor="accent2"/>
                <w:sz w:val="40"/>
              </w:rPr>
              <w:t>20</w:t>
            </w:r>
            <w:r>
              <w:rPr>
                <w:rFonts w:ascii="Gill Sans MT" w:hAnsi="Gill Sans MT"/>
                <w:b/>
                <w:bCs/>
                <w:color w:val="C0504D" w:themeColor="accent2"/>
                <w:sz w:val="40"/>
              </w:rPr>
              <w:t>21</w:t>
            </w:r>
          </w:p>
        </w:tc>
        <w:tc>
          <w:tcPr>
            <w:tcW w:w="5342" w:type="dxa"/>
            <w:gridSpan w:val="3"/>
            <w:tcBorders>
              <w:righ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9847F7" w:rsidP="009847F7" w:rsidRDefault="009847F7" w14:paraId="232DE7F5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1</w:t>
            </w:r>
          </w:p>
        </w:tc>
        <w:tc>
          <w:tcPr>
            <w:tcW w:w="5343" w:type="dxa"/>
            <w:gridSpan w:val="3"/>
            <w:tcBorders>
              <w:left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9847F7" w:rsidP="009847F7" w:rsidRDefault="009847F7" w14:paraId="33285F72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2</w:t>
            </w:r>
          </w:p>
        </w:tc>
        <w:tc>
          <w:tcPr>
            <w:tcW w:w="5342" w:type="dxa"/>
            <w:gridSpan w:val="3"/>
            <w:tcBorders>
              <w:left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9847F7" w:rsidP="009847F7" w:rsidRDefault="009847F7" w14:paraId="2EE27028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3</w:t>
            </w:r>
          </w:p>
        </w:tc>
        <w:tc>
          <w:tcPr>
            <w:tcW w:w="5343" w:type="dxa"/>
            <w:gridSpan w:val="3"/>
            <w:tcBorders>
              <w:left w:val="single" w:color="BFBFBF" w:themeColor="background1" w:themeShade="BF" w:sz="6" w:space="0"/>
            </w:tcBorders>
            <w:shd w:val="clear" w:color="auto" w:fill="C0504D" w:themeFill="accent2"/>
            <w:tcMar/>
            <w:vAlign w:val="center"/>
          </w:tcPr>
          <w:p w:rsidRPr="00715640" w:rsidR="009847F7" w:rsidP="009847F7" w:rsidRDefault="009847F7" w14:paraId="3FF57CE8" w14:textId="77777777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15640">
              <w:rPr>
                <w:rFonts w:ascii="Gill Sans MT" w:hAnsi="Gill Sans MT"/>
                <w:b/>
                <w:bCs/>
                <w:color w:val="FFFFFF" w:themeColor="background1"/>
              </w:rPr>
              <w:t>Qtr 4</w:t>
            </w:r>
          </w:p>
        </w:tc>
      </w:tr>
      <w:tr w:rsidRPr="003B70A3" w:rsidR="009847F7" w:rsidTr="49BC8F88" w14:paraId="5BBBE812" w14:textId="77777777">
        <w:trPr>
          <w:cantSplit/>
          <w:trHeight w:val="60"/>
          <w:tblHeader/>
          <w:jc w:val="center"/>
        </w:trPr>
        <w:tc>
          <w:tcPr>
            <w:tcW w:w="1694" w:type="dxa"/>
            <w:vMerge/>
            <w:tcMar/>
          </w:tcPr>
          <w:p w:rsidRPr="003B70A3" w:rsidR="009847F7" w:rsidP="009847F7" w:rsidRDefault="009847F7" w14:paraId="05167932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780" w:type="dxa"/>
            <w:tcBorders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4A342E6F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Jan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4EE625CD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Feb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6E44FC44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Mar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678EB1E4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Apr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684B54F6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May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2D07591B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June</w:t>
            </w:r>
          </w:p>
        </w:tc>
        <w:tc>
          <w:tcPr>
            <w:tcW w:w="1780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0DF21E54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July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1C8234DD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Aug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4A32CC8A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Sept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19DDA433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Oct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66F0F8BD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Nov</w:t>
            </w:r>
          </w:p>
        </w:tc>
        <w:tc>
          <w:tcPr>
            <w:tcW w:w="1781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C55AE2" w:rsidR="009847F7" w:rsidP="009847F7" w:rsidRDefault="009847F7" w14:paraId="45835E0D" w14:textId="77777777">
            <w:pPr>
              <w:jc w:val="center"/>
              <w:rPr>
                <w:rFonts w:ascii="Calibri Light" w:hAnsi="Calibri Light" w:cs="Calibri Light"/>
              </w:rPr>
            </w:pPr>
            <w:r w:rsidRPr="00C55AE2">
              <w:rPr>
                <w:rFonts w:ascii="Calibri Light" w:hAnsi="Calibri Light" w:cs="Calibri Light"/>
              </w:rPr>
              <w:t>Dec</w:t>
            </w:r>
          </w:p>
        </w:tc>
      </w:tr>
      <w:tr w:rsidRPr="003B70A3" w:rsidR="009847F7" w:rsidTr="49BC8F88" w14:paraId="347DC037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9847F7" w:rsidP="009847F7" w:rsidRDefault="009847F7" w14:paraId="52C2E217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Plans</w:t>
            </w:r>
          </w:p>
        </w:tc>
        <w:tc>
          <w:tcPr>
            <w:tcW w:w="5342" w:type="dxa"/>
            <w:gridSpan w:val="3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="00627BF5" w:rsidP="009847F7" w:rsidRDefault="00627BF5" w14:paraId="0717E13F" w14:textId="7E802FE3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#6: Family Assistance Centers</w:t>
            </w:r>
          </w:p>
          <w:p w:rsidRPr="00022F80" w:rsidR="009847F7" w:rsidP="009847F7" w:rsidRDefault="009847F7" w14:paraId="1968673F" w14:textId="5672A459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#14: Recovery Management Annex Draft</w:t>
            </w:r>
          </w:p>
          <w:p w:rsidRPr="00022F80" w:rsidR="009847F7" w:rsidP="009847F7" w:rsidRDefault="009847F7" w14:paraId="554D9C06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Tsunami Annex Update/Validation</w:t>
            </w:r>
          </w:p>
          <w:p w:rsidR="009847F7" w:rsidP="009847F7" w:rsidRDefault="009847F7" w14:paraId="1D677E9A" w14:textId="693CF4F1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#16: Community Support Annex/Validation</w:t>
            </w:r>
          </w:p>
          <w:p w:rsidRPr="00022F80" w:rsidR="009847F7" w:rsidP="009847F7" w:rsidRDefault="009847F7" w14:paraId="2670AD6B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ESF#18: Cyber Draft</w:t>
            </w:r>
          </w:p>
          <w:p w:rsidRPr="00022F80" w:rsidR="009847F7" w:rsidP="009847F7" w:rsidRDefault="009847F7" w14:paraId="4BB9A2AF" w14:textId="77777777">
            <w:pPr>
              <w:spacing w:before="40" w:after="40"/>
              <w:ind w:left="72"/>
              <w:contextualSpacing/>
              <w:rPr>
                <w:rFonts w:ascii="Calibri Light" w:hAnsi="Calibri Light" w:eastAsia="Calibri" w:cs="Calibri Light"/>
                <w:spacing w:val="-10"/>
                <w:sz w:val="20"/>
              </w:rPr>
            </w:pPr>
          </w:p>
        </w:tc>
        <w:tc>
          <w:tcPr>
            <w:tcW w:w="5343" w:type="dxa"/>
            <w:gridSpan w:val="3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627BF5" w:rsidR="00627BF5" w:rsidP="00627BF5" w:rsidRDefault="00627BF5" w14:paraId="6EBB43F0" w14:textId="628B30A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#6: Local Assistance Centers</w:t>
            </w:r>
          </w:p>
          <w:p w:rsidRPr="00627BF5" w:rsidR="009847F7" w:rsidP="00627BF5" w:rsidRDefault="009847F7" w14:paraId="252A254B" w14:textId="72A80682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Department Continuity of Operations Plans (COOPs)</w:t>
            </w:r>
          </w:p>
        </w:tc>
        <w:tc>
          <w:tcPr>
            <w:tcW w:w="5342" w:type="dxa"/>
            <w:gridSpan w:val="3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627BF5" w:rsidR="00627BF5" w:rsidP="00627BF5" w:rsidRDefault="00627BF5" w14:paraId="1F6C6A93" w14:textId="4BB7B321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ESF #6: Interim Housing and Housing Recovery</w:t>
            </w:r>
          </w:p>
          <w:p w:rsidRPr="00022F80" w:rsidR="009847F7" w:rsidP="009847F7" w:rsidRDefault="009847F7" w14:paraId="71F5896D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ESF#17 Volunteer and Donations Management Annex Update/Validation</w:t>
            </w:r>
          </w:p>
        </w:tc>
        <w:tc>
          <w:tcPr>
            <w:tcW w:w="5343" w:type="dxa"/>
            <w:gridSpan w:val="3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666F76" w:rsidR="009847F7" w:rsidP="009847F7" w:rsidRDefault="009847F7" w14:paraId="73A62104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Earthquake Annex Update</w:t>
            </w:r>
          </w:p>
          <w:p w:rsidRPr="00666F76" w:rsidR="009847F7" w:rsidP="009847F7" w:rsidRDefault="009847F7" w14:paraId="474D918F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#1 Transportation Annex &amp; Appendix C: Operation Return Plan Update/Validation</w:t>
            </w:r>
          </w:p>
          <w:p w:rsidRPr="00666F76" w:rsidR="009847F7" w:rsidP="009847F7" w:rsidRDefault="009847F7" w14:paraId="05D60593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#3: Public Works and Engineering Annex: Appendix A: Disaster Debris Management Plan Update/Validation</w:t>
            </w:r>
          </w:p>
          <w:p w:rsidRPr="00666F76" w:rsidR="009847F7" w:rsidP="009847F7" w:rsidRDefault="009847F7" w14:paraId="7EA09E15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#3: Public Works and Engineering - Appendix B: Priority Routes Plan Update/Validation</w:t>
            </w:r>
          </w:p>
          <w:p w:rsidRPr="00666F76" w:rsidR="009847F7" w:rsidP="009847F7" w:rsidRDefault="009847F7" w14:paraId="72DD88FB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#6: Mass Care, Housing &amp; Human Services Annex – Appendix A: Mutual Aid and DSW Shelter Update/Validation</w:t>
            </w:r>
          </w:p>
          <w:p w:rsidRPr="00022F80" w:rsidR="009847F7" w:rsidP="009847F7" w:rsidRDefault="009847F7" w14:paraId="37DD010A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>ESF #11: Animal Response Annex Update/Validation</w:t>
            </w:r>
          </w:p>
        </w:tc>
      </w:tr>
      <w:tr w:rsidRPr="003B70A3" w:rsidR="009847F7" w:rsidTr="49BC8F88" w14:paraId="5B35635F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9847F7" w:rsidP="009847F7" w:rsidRDefault="009847F7" w14:paraId="5743C0D1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Training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D48ECAA" w14:textId="7BEFFF8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EOC/DOC 101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1AC0E53" w14:textId="24D8CB23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Incident Command System (ICS) Overview </w:t>
            </w:r>
          </w:p>
          <w:p w:rsidRPr="00022F80" w:rsidR="009847F7" w:rsidP="009847F7" w:rsidRDefault="009847F7" w14:paraId="50AE5474" w14:textId="11EFADB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WebEOC – End User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627BF5" w:rsidR="009847F7" w:rsidP="009847F7" w:rsidRDefault="009847F7" w14:paraId="4AEAB8DC" w14:textId="6424D7D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627BF5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EOC/DOC Planning Section Training </w:t>
            </w:r>
          </w:p>
          <w:p w:rsidRPr="00022F80" w:rsidR="009847F7" w:rsidP="009847F7" w:rsidRDefault="009847F7" w14:paraId="29C2BE25" w14:textId="2D1AEA6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627BF5">
              <w:rPr>
                <w:rFonts w:ascii="Calibri Light" w:hAnsi="Calibri Light" w:cs="Calibri Light"/>
                <w:spacing w:val="-10"/>
                <w:sz w:val="20"/>
                <w:szCs w:val="20"/>
              </w:rPr>
              <w:t>EOC Operations Support Section Training</w:t>
            </w:r>
            <w:r w:rsidRPr="00666F76">
              <w:rPr>
                <w:rFonts w:ascii="Calibri Light" w:hAnsi="Calibri Light" w:cs="Calibri Light"/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F054C56" w14:textId="296E8ADD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DOC Admin/Finance Section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94E503D" w14:textId="15DEE73C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EOC Joint Information Section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C691B90" w14:textId="11807C12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WebEOC – End User </w:t>
            </w:r>
          </w:p>
          <w:p w:rsidRPr="00022F80" w:rsidR="009847F7" w:rsidP="009847F7" w:rsidRDefault="009847F7" w14:paraId="77533043" w14:textId="2A39D533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Incident Command System (ICS) Overview 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D6F6915" w14:textId="7396123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EOC/DOC Planning Section Training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61F3673" w14:textId="798FCBD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EOC/DOC Logistics Section </w:t>
            </w:r>
          </w:p>
          <w:p w:rsidRPr="00022F80" w:rsidR="009847F7" w:rsidP="009847F7" w:rsidRDefault="009847F7" w14:paraId="3678C23A" w14:textId="47F7CAE1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WebEOC – End User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1C00CDA" w14:textId="31014643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EOC/DOC 101</w:t>
            </w:r>
          </w:p>
          <w:p w:rsidRPr="00022F80" w:rsidR="009847F7" w:rsidP="009847F7" w:rsidRDefault="009847F7" w14:paraId="4FB9E29B" w14:textId="7AA911E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DOC Admin/Finance Section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937453A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10/21: WebEOC – End User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86791A5" w14:textId="6A7BAD5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Incident Command System (ICS) Overview </w:t>
            </w:r>
          </w:p>
          <w:p w:rsidRPr="00022F80" w:rsidR="009847F7" w:rsidP="009847F7" w:rsidRDefault="009847F7" w14:paraId="484B3D09" w14:textId="6A07909B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EOC Operations Support Section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097150CC" w14:textId="1CA245F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EOC/DOC Planning Section</w:t>
            </w:r>
          </w:p>
        </w:tc>
      </w:tr>
      <w:tr w:rsidRPr="003B70A3" w:rsidR="009847F7" w:rsidTr="49BC8F88" w14:paraId="1DC9F47D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9847F7" w:rsidP="009847F7" w:rsidRDefault="009847F7" w14:paraId="2A32155F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DEM Discussion-Based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E6A9987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3A90BCD7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DA9540D" w14:textId="3235B755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>SFFW SF Seminar &amp; Workshop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627BF5" w:rsidRDefault="00627BF5" w14:paraId="440A6FA8" w14:textId="06803F1E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Epicenter Summit 2021 TBD</w:t>
            </w:r>
            <w:r w:rsidRPr="00022F80" w:rsidR="009847F7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F6A6050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>-SFFW SF Local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0EFDC691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627BF5" w:rsidRDefault="009847F7" w14:paraId="38B75290" w14:textId="3BB442A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SF Yellow Command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6BE72664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Fleet Week TTX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DB8C07E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Mayor Staff Training &amp;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627BF5" w14:paraId="53BD667B" w14:textId="18FE4FB3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10/6-7</w:t>
            </w:r>
            <w:r w:rsidRPr="00022F80" w:rsidR="009847F7">
              <w:rPr>
                <w:rFonts w:ascii="Calibri Light" w:hAnsi="Calibri Light" w:cs="Calibri Light"/>
                <w:spacing w:val="-10"/>
                <w:sz w:val="20"/>
                <w:szCs w:val="20"/>
              </w:rPr>
              <w:t>: Fleet Week - Senior Leadership Seminar  (SLS)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4116C2E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B6FDEFA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9847F7" w:rsidTr="49BC8F88" w14:paraId="352E98E7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9847F7" w:rsidP="009847F7" w:rsidRDefault="009847F7" w14:paraId="67B526D1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DEM Operations-Based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934C70" w:rsidR="009847F7" w:rsidP="00934C70" w:rsidRDefault="009847F7" w14:paraId="2B9EFDBD" w14:textId="2A4DC0F8">
            <w:p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0D78FF06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5DC47F7" w14:textId="19583AF2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Resource Request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EC1D72D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  <w:szCs w:val="20"/>
              </w:rPr>
              <w:t>4/16</w:t>
            </w: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: DOC Comms Drill &amp; Department Continuity of Operations Plans (COOPs)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0D68AA59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035BD960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5AEDE76" w14:textId="77777777">
            <w:pPr>
              <w:ind w:left="10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099439C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2C3A37F" w14:textId="1F0388B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SF Fleet Week Resource Request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FE2387" w:rsidR="009847F7" w:rsidP="009847F7" w:rsidRDefault="00934C70" w14:paraId="46640139" w14:textId="6E72E514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>
              <w:rPr>
                <w:rFonts w:ascii="Calibri Light" w:hAnsi="Calibri Light" w:cs="Calibri Light"/>
                <w:spacing w:val="-10"/>
                <w:sz w:val="17"/>
                <w:szCs w:val="17"/>
              </w:rPr>
              <w:t>10/4</w:t>
            </w:r>
            <w:r w:rsidRPr="00FE2387" w:rsidR="009847F7">
              <w:rPr>
                <w:rFonts w:ascii="Calibri Light" w:hAnsi="Calibri Light" w:cs="Calibri Light"/>
                <w:spacing w:val="-10"/>
                <w:sz w:val="17"/>
                <w:szCs w:val="17"/>
              </w:rPr>
              <w:t>: SF Fleet Week Full-Scale Exercise</w:t>
            </w:r>
          </w:p>
          <w:p w:rsidRPr="00022F80" w:rsidR="009847F7" w:rsidP="00934C70" w:rsidRDefault="00934C70" w14:paraId="058FC97E" w14:textId="4E79BD69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DOC Comms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8319BD2" w14:textId="77777777">
            <w:p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233B835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9847F7" w:rsidTr="49BC8F88" w14:paraId="4C41A824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9847F7" w:rsidP="009847F7" w:rsidRDefault="009847F7" w14:paraId="57ACB2FA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CCSF Dept. &amp; Agency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75B1197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BBE8F7F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893B31B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54B06F2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3A5660BC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EC9D894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08655CC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C963724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9CE5D96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SFO Full Scale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6CE9008E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1C74936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5507FC0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9847F7" w:rsidTr="49BC8F88" w14:paraId="5462CF1E" w14:textId="77777777">
        <w:trPr>
          <w:cantSplit/>
          <w:trHeight w:val="1191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9847F7" w:rsidP="009847F7" w:rsidRDefault="009847F7" w14:paraId="0DDC3A2F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Regional, State, Federal &amp; Int’l  Exercises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4B0CD07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DB668FA" w14:textId="77777777">
            <w:pPr>
              <w:spacing w:before="40" w:after="40"/>
              <w:ind w:left="107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9E5F3B7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Statewide Tsunami Exercise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05C3BCD4" w14:textId="77777777">
            <w:pPr>
              <w:spacing w:before="40" w:after="40"/>
              <w:ind w:left="5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12FC28B" w14:textId="59540B1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60472ACE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54218A6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3B85CC9" w14:textId="4715DBBA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627BF5" w:rsidR="009847F7" w:rsidP="009847F7" w:rsidRDefault="009847F7" w14:paraId="02CC8BFA" w14:textId="51F6D1F4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627BF5">
              <w:rPr>
                <w:rFonts w:ascii="Calibri Light" w:hAnsi="Calibri Light" w:cs="Calibri Light"/>
                <w:spacing w:val="-10"/>
                <w:sz w:val="20"/>
                <w:szCs w:val="20"/>
              </w:rPr>
              <w:t>Yellow Command FE</w:t>
            </w:r>
          </w:p>
          <w:p w:rsidRPr="00022F80" w:rsidR="009847F7" w:rsidP="00934C70" w:rsidRDefault="009847F7" w14:paraId="7C229A28" w14:textId="70B579A2">
            <w:pPr>
              <w:pStyle w:val="ListParagraph"/>
              <w:spacing w:before="40" w:after="40"/>
              <w:ind w:left="216" w:firstLine="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5680F468" w14:textId="77777777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Great CA ShakeOut </w:t>
            </w:r>
          </w:p>
          <w:p w:rsidRPr="00022F80" w:rsidR="009847F7" w:rsidP="009847F7" w:rsidRDefault="009847F7" w14:paraId="2C2D1EB6" w14:textId="77777777">
            <w:p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627BF5" w:rsidR="009847F7" w:rsidP="009847F7" w:rsidRDefault="009847F7" w14:paraId="59FFF94B" w14:textId="777777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627BF5">
              <w:rPr>
                <w:rFonts w:ascii="Calibri Light" w:hAnsi="Calibri Light" w:cs="Calibri Light"/>
                <w:spacing w:val="-10"/>
                <w:sz w:val="20"/>
                <w:szCs w:val="20"/>
              </w:rPr>
              <w:t>Statewide Medical/Health Exercise</w:t>
            </w:r>
          </w:p>
          <w:p w:rsidRPr="00934C70" w:rsidR="009847F7" w:rsidP="00934C70" w:rsidRDefault="009847F7" w14:paraId="4C0B8F88" w14:textId="1BF34B95">
            <w:pPr>
              <w:spacing w:before="40" w:after="40"/>
              <w:ind w:left="72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28E33B6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9847F7" w:rsidTr="49BC8F88" w14:paraId="1BD6E7AF" w14:textId="77777777">
        <w:trPr>
          <w:cantSplit/>
          <w:trHeight w:val="1440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9847F7" w:rsidP="009847F7" w:rsidRDefault="009847F7" w14:paraId="6DB0916E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t>Private &amp; Community Sectors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9C81981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6B402D71" w14:textId="0814C288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81C32FA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0CDC5C18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CC5ABD4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65DDD2D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9FAD640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6FA12FE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02B76787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34C70" w14:paraId="510B63EF" w14:textId="282C0A9B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>SFO FSE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3D05A304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C4B9D1B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</w:tr>
      <w:tr w:rsidRPr="003B70A3" w:rsidR="009847F7" w:rsidTr="49BC8F88" w14:paraId="7ABD5B44" w14:textId="77777777">
        <w:trPr>
          <w:cantSplit/>
          <w:trHeight w:val="1497"/>
          <w:tblHeader/>
          <w:jc w:val="center"/>
        </w:trPr>
        <w:tc>
          <w:tcPr>
            <w:tcW w:w="1694" w:type="dxa"/>
            <w:shd w:val="clear" w:color="auto" w:fill="auto"/>
            <w:tcMar/>
            <w:vAlign w:val="center"/>
          </w:tcPr>
          <w:p w:rsidRPr="009B19FF" w:rsidR="009847F7" w:rsidP="009847F7" w:rsidRDefault="009847F7" w14:paraId="1E82D402" w14:textId="77777777">
            <w:pPr>
              <w:rPr>
                <w:rFonts w:ascii="Gill Sans MT" w:hAnsi="Gill Sans MT" w:cs="Calibri Light"/>
                <w:sz w:val="20"/>
                <w:szCs w:val="16"/>
              </w:rPr>
            </w:pPr>
            <w:r w:rsidRPr="009B19FF">
              <w:rPr>
                <w:rFonts w:ascii="Gill Sans MT" w:hAnsi="Gill Sans MT" w:cs="Calibri Light"/>
                <w:sz w:val="20"/>
                <w:szCs w:val="16"/>
              </w:rPr>
              <w:lastRenderedPageBreak/>
              <w:t>Special Events</w:t>
            </w:r>
            <w:r>
              <w:rPr>
                <w:rFonts w:ascii="Gill Sans MT" w:hAnsi="Gill Sans MT" w:cs="Calibri Light"/>
                <w:sz w:val="20"/>
                <w:szCs w:val="16"/>
              </w:rPr>
              <w:t>, T&amp;E Steering Cmt, &amp; TEPW</w:t>
            </w:r>
            <w:r w:rsidRPr="009B19FF">
              <w:rPr>
                <w:rFonts w:ascii="Gill Sans MT" w:hAnsi="Gill Sans MT" w:cs="Calibri Light"/>
                <w:sz w:val="20"/>
                <w:szCs w:val="16"/>
              </w:rPr>
              <w:t xml:space="preserve">                 </w:t>
            </w:r>
            <w:r>
              <w:rPr>
                <w:rFonts w:ascii="Gill Sans MT" w:hAnsi="Gill Sans MT" w:cs="Calibri Light"/>
                <w:sz w:val="20"/>
                <w:szCs w:val="16"/>
              </w:rPr>
              <w:t xml:space="preserve"> </w:t>
            </w:r>
            <w:r w:rsidRPr="008D2832">
              <w:rPr>
                <w:rFonts w:ascii="Gill Sans MT" w:hAnsi="Gill Sans MT" w:cs="Calibri Light"/>
                <w:sz w:val="16"/>
                <w:szCs w:val="16"/>
              </w:rPr>
              <w:t>(* EOC Activated)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1C0C0361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12/31: New Year’s Eve* </w:t>
            </w:r>
          </w:p>
          <w:p w:rsidRPr="00022F80" w:rsidR="009847F7" w:rsidP="009847F7" w:rsidRDefault="009847F7" w14:paraId="13EA71FD" w14:textId="297FBADF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T&amp;E Steering Cmt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9738A2" w:rsidR="009847F7" w:rsidP="009847F7" w:rsidRDefault="009847F7" w14:paraId="2423B0E8" w14:textId="4F626FB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9738A2">
              <w:rPr>
                <w:rFonts w:ascii="Calibri Light" w:hAnsi="Calibri Light" w:cs="Calibri Light"/>
                <w:spacing w:val="-10"/>
                <w:sz w:val="20"/>
                <w:szCs w:val="20"/>
              </w:rPr>
              <w:t>Chinese NY Parade</w:t>
            </w:r>
          </w:p>
          <w:p w:rsidR="009847F7" w:rsidP="009847F7" w:rsidRDefault="009847F7" w14:paraId="08467E64" w14:textId="7819A64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  <w:r w:rsidRPr="009738A2">
              <w:rPr>
                <w:rFonts w:ascii="Calibri Light" w:hAnsi="Calibri Light" w:cs="Calibri Light"/>
                <w:spacing w:val="-10"/>
                <w:sz w:val="20"/>
                <w:szCs w:val="20"/>
              </w:rPr>
              <w:t>Chinese New Year</w:t>
            </w: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 </w:t>
            </w:r>
          </w:p>
          <w:p w:rsidRPr="00022F80" w:rsidR="009847F7" w:rsidP="009847F7" w:rsidRDefault="009847F7" w14:paraId="136B6818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>CCSF TEPW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C276B4" w:rsidR="009847F7" w:rsidP="009847F7" w:rsidRDefault="009847F7" w14:paraId="1A85292D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C276B4">
              <w:rPr>
                <w:rFonts w:ascii="Calibri Light" w:hAnsi="Calibri Light" w:cs="Calibri Light"/>
                <w:spacing w:val="-10"/>
                <w:sz w:val="18"/>
                <w:szCs w:val="18"/>
              </w:rPr>
              <w:t>National Tsunami Month</w:t>
            </w:r>
          </w:p>
          <w:p w:rsidRPr="00C276B4" w:rsidR="009847F7" w:rsidP="009847F7" w:rsidRDefault="009847F7" w14:paraId="01896FA1" w14:textId="6602739B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 w:rsidRPr="00C276B4">
              <w:rPr>
                <w:rFonts w:ascii="Calibri Light" w:hAnsi="Calibri Light" w:cs="Calibri Light"/>
                <w:spacing w:val="-10"/>
                <w:sz w:val="18"/>
                <w:szCs w:val="18"/>
              </w:rPr>
              <w:t>St Patrick’s Day Parade</w:t>
            </w:r>
          </w:p>
          <w:p w:rsidRPr="00C276B4" w:rsidR="009847F7" w:rsidP="009847F7" w:rsidRDefault="00934C70" w14:paraId="108C2385" w14:textId="6A7F0D2B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8"/>
                <w:szCs w:val="18"/>
              </w:rPr>
            </w:pPr>
            <w:r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3/17 </w:t>
            </w:r>
            <w:r w:rsidRPr="00C276B4" w:rsidR="009847F7">
              <w:rPr>
                <w:rFonts w:ascii="Calibri Light" w:hAnsi="Calibri Light" w:cs="Calibri Light"/>
                <w:spacing w:val="-10"/>
                <w:sz w:val="18"/>
                <w:szCs w:val="18"/>
              </w:rPr>
              <w:t>St Patrick’s Day</w:t>
            </w:r>
          </w:p>
          <w:p w:rsidRPr="009738A2" w:rsidR="009847F7" w:rsidP="009847F7" w:rsidRDefault="009847F7" w14:paraId="6B3B695A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C276B4">
              <w:rPr>
                <w:rFonts w:ascii="Calibri Light" w:hAnsi="Calibri Light" w:cs="Calibri Light"/>
                <w:spacing w:val="-10"/>
                <w:sz w:val="18"/>
                <w:szCs w:val="18"/>
              </w:rPr>
              <w:t>3/31 Cesar Chavez March</w:t>
            </w:r>
          </w:p>
          <w:p w:rsidRPr="00022F80" w:rsidR="009847F7" w:rsidP="009847F7" w:rsidRDefault="009847F7" w14:paraId="61458456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0"/>
                <w:sz w:val="18"/>
                <w:szCs w:val="18"/>
              </w:rPr>
              <w:t>CalOES TEPW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42F2C95C" w14:textId="2BFF0C53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Half Marathon</w:t>
            </w:r>
          </w:p>
          <w:p w:rsidRPr="00022F80" w:rsidR="009847F7" w:rsidP="009847F7" w:rsidRDefault="009847F7" w14:paraId="77239A65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Epicenter TBD</w:t>
            </w:r>
          </w:p>
          <w:p w:rsidRPr="00022F80" w:rsidR="009847F7" w:rsidP="009847F7" w:rsidRDefault="009847F7" w14:paraId="2BE71BF0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4/18:  1906 Earthquake -Lotta’s Fountain</w:t>
            </w:r>
          </w:p>
          <w:p w:rsidRPr="00022F80" w:rsidR="009847F7" w:rsidP="009847F7" w:rsidRDefault="009847F7" w14:paraId="5C279AC8" w14:textId="392B427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Cherry Blossom Festival</w:t>
            </w:r>
          </w:p>
          <w:p w:rsidRPr="00022F80" w:rsidR="009847F7" w:rsidP="009847F7" w:rsidRDefault="009847F7" w14:paraId="7669C744" w14:textId="7777777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NERT Citywide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34C70" w14:paraId="530E6906" w14:textId="011F1A7B">
            <w:pPr>
              <w:spacing w:before="40" w:after="40"/>
              <w:ind w:left="7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 xml:space="preserve">- </w:t>
            </w:r>
            <w:r w:rsidRPr="00022F80" w:rsidR="009847F7">
              <w:rPr>
                <w:rFonts w:ascii="Calibri Light" w:hAnsi="Calibri Light" w:cs="Calibri Light"/>
                <w:spacing w:val="-10"/>
                <w:sz w:val="20"/>
              </w:rPr>
              <w:t>Bay 2 Breakers</w:t>
            </w:r>
          </w:p>
          <w:p w:rsidRPr="00022F80" w:rsidR="009847F7" w:rsidP="009847F7" w:rsidRDefault="00934C70" w14:paraId="6ADFE59E" w14:textId="50ED2C7E">
            <w:pPr>
              <w:spacing w:before="40" w:after="40"/>
              <w:ind w:left="7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 xml:space="preserve">- </w:t>
            </w:r>
            <w:r w:rsidRPr="00022F80" w:rsidR="009847F7">
              <w:rPr>
                <w:rFonts w:ascii="Calibri Light" w:hAnsi="Calibri Light" w:cs="Calibri Light"/>
                <w:spacing w:val="-10"/>
                <w:sz w:val="20"/>
              </w:rPr>
              <w:t>Carnival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A78C175" w14:textId="77777777">
            <w:pPr>
              <w:spacing w:before="40" w:after="40"/>
              <w:ind w:left="90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- 6/26-28San Francisco Pride Celebration and Parade </w:t>
            </w:r>
          </w:p>
        </w:tc>
        <w:tc>
          <w:tcPr>
            <w:tcW w:w="1780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5A25E12" w14:textId="0894B766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July 4</w:t>
            </w:r>
            <w:r w:rsidRPr="00934C70" w:rsidR="00934C70">
              <w:rPr>
                <w:rFonts w:ascii="Calibri Light" w:hAnsi="Calibri Light" w:cs="Calibri Light"/>
                <w:spacing w:val="-10"/>
                <w:sz w:val="20"/>
                <w:szCs w:val="20"/>
                <w:vertAlign w:val="superscript"/>
              </w:rPr>
              <w:t>th</w:t>
            </w:r>
            <w:r w:rsidR="00934C7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 Celebrations</w:t>
            </w:r>
          </w:p>
          <w:p w:rsidRPr="00022F80" w:rsidR="009847F7" w:rsidP="009847F7" w:rsidRDefault="009847F7" w14:paraId="70FFDE0F" w14:textId="2CEB2137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SF Marathon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22F6D9AA" w14:textId="583DA1B2">
            <w:pPr>
              <w:spacing w:before="40" w:after="40"/>
              <w:ind w:left="34"/>
              <w:rPr>
                <w:rFonts w:ascii="Calibri Light" w:hAnsi="Calibri Light" w:cs="Calibri Light"/>
                <w:spacing w:val="-10"/>
                <w:sz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</w:rPr>
              <w:t xml:space="preserve">Outside Lands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73091E1B" w14:textId="77777777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>Preparedness Month</w:t>
            </w:r>
          </w:p>
          <w:p w:rsidR="009847F7" w:rsidP="009847F7" w:rsidRDefault="009847F7" w14:paraId="3FD4D95C" w14:textId="592318E6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Oracle World </w:t>
            </w:r>
          </w:p>
          <w:p w:rsidRPr="00087645" w:rsidR="009847F7" w:rsidP="009847F7" w:rsidRDefault="009847F7" w14:paraId="63A37975" w14:textId="4DA57BC6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87645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Fleet Week 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87645" w:rsidR="009847F7" w:rsidP="009847F7" w:rsidRDefault="009847F7" w14:paraId="117771F2" w14:textId="00CA79D6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Hardly Strictly</w:t>
            </w:r>
          </w:p>
          <w:p w:rsidRPr="00022F80" w:rsidR="009847F7" w:rsidP="009847F7" w:rsidRDefault="00934C70" w14:paraId="2E5B0EBB" w14:textId="6CF7DA09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>
              <w:rPr>
                <w:rFonts w:ascii="Calibri Light" w:hAnsi="Calibri Light" w:cs="Calibri Light"/>
                <w:spacing w:val="-10"/>
                <w:sz w:val="17"/>
                <w:szCs w:val="17"/>
              </w:rPr>
              <w:t xml:space="preserve">10/17: </w:t>
            </w:r>
            <w:r w:rsidRPr="00022F80" w:rsidR="009847F7">
              <w:rPr>
                <w:rFonts w:ascii="Calibri Light" w:hAnsi="Calibri Light" w:cs="Calibri Light"/>
                <w:spacing w:val="-10"/>
                <w:sz w:val="17"/>
                <w:szCs w:val="17"/>
              </w:rPr>
              <w:t>Loma Prieta EQ Remembrance -5:04PM</w:t>
            </w:r>
          </w:p>
          <w:p w:rsidRPr="00022F80" w:rsidR="009847F7" w:rsidP="009847F7" w:rsidRDefault="009847F7" w14:paraId="7650F026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10/31: Halloween</w:t>
            </w:r>
          </w:p>
          <w:p w:rsidRPr="00022F80" w:rsidR="009847F7" w:rsidP="00934C70" w:rsidRDefault="009847F7" w14:paraId="1A19E84E" w14:textId="33A5794D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17"/>
                <w:szCs w:val="17"/>
              </w:rPr>
            </w:pPr>
            <w:r w:rsidRPr="00022F80">
              <w:rPr>
                <w:rFonts w:ascii="Calibri Light" w:hAnsi="Calibri Light" w:cs="Calibri Light"/>
                <w:spacing w:val="-10"/>
                <w:sz w:val="17"/>
                <w:szCs w:val="17"/>
              </w:rPr>
              <w:t>NERT Citywide Drill</w:t>
            </w: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847F7" w14:paraId="6EF1AD9B" w14:textId="351F5C4A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Calibri Light" w:hAnsi="Calibri Light" w:cs="Calibri Light"/>
                <w:spacing w:val="-10"/>
                <w:sz w:val="20"/>
                <w:szCs w:val="20"/>
              </w:rPr>
            </w:pPr>
            <w:r w:rsidRPr="00022F80">
              <w:rPr>
                <w:rFonts w:ascii="Calibri Light" w:hAnsi="Calibri Light" w:cs="Calibri Light"/>
                <w:spacing w:val="-10"/>
                <w:sz w:val="20"/>
                <w:szCs w:val="20"/>
              </w:rPr>
              <w:t xml:space="preserve">Dreamforce </w:t>
            </w:r>
          </w:p>
          <w:p w:rsidRPr="00022F80" w:rsidR="009847F7" w:rsidP="009847F7" w:rsidRDefault="009847F7" w14:paraId="489E1921" w14:textId="7777777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</w:p>
        </w:tc>
        <w:tc>
          <w:tcPr>
            <w:tcW w:w="178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shd w:val="clear" w:color="auto" w:fill="auto"/>
            <w:tcMar/>
          </w:tcPr>
          <w:p w:rsidRPr="00022F80" w:rsidR="009847F7" w:rsidP="009847F7" w:rsidRDefault="00934C70" w14:paraId="7436F0B6" w14:textId="2A9C9D27">
            <w:pPr>
              <w:spacing w:before="40" w:after="40"/>
              <w:ind w:left="360"/>
              <w:rPr>
                <w:rFonts w:ascii="Calibri Light" w:hAnsi="Calibri Light" w:cs="Calibri Light"/>
                <w:spacing w:val="-10"/>
                <w:sz w:val="20"/>
              </w:rPr>
            </w:pPr>
            <w:r>
              <w:rPr>
                <w:rFonts w:ascii="Calibri Light" w:hAnsi="Calibri Light" w:cs="Calibri Light"/>
                <w:spacing w:val="-10"/>
                <w:sz w:val="20"/>
              </w:rPr>
              <w:t>New Year’s Eve Celebrations</w:t>
            </w:r>
          </w:p>
        </w:tc>
      </w:tr>
    </w:tbl>
    <w:p w:rsidR="009847F7" w:rsidRDefault="009847F7" w14:paraId="5639534E" w14:textId="692BD69A"/>
    <w:p w:rsidR="007C1C35" w:rsidRDefault="007C1C35" w14:paraId="2BA80DF2" w14:textId="77777777"/>
    <w:tbl>
      <w:tblPr>
        <w:tblW w:w="23190" w:type="dxa"/>
        <w:jc w:val="center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1583"/>
        <w:gridCol w:w="362"/>
        <w:gridCol w:w="11245"/>
      </w:tblGrid>
      <w:tr w:rsidRPr="00F737EB" w:rsidR="007C1C35" w:rsidTr="009847F7" w14:paraId="040D2F30" w14:textId="77777777">
        <w:trPr>
          <w:cantSplit/>
          <w:trHeight w:val="620"/>
          <w:tblHeader/>
          <w:jc w:val="center"/>
        </w:trPr>
        <w:tc>
          <w:tcPr>
            <w:tcW w:w="23064" w:type="dxa"/>
            <w:gridSpan w:val="3"/>
            <w:shd w:val="clear" w:color="auto" w:fill="auto"/>
            <w:vAlign w:val="center"/>
          </w:tcPr>
          <w:p w:rsidRPr="00F737EB" w:rsidR="007C1C35" w:rsidP="00627BF5" w:rsidRDefault="00CC7FDF" w14:paraId="33DEC3E0" w14:textId="4B2F402F">
            <w:pPr>
              <w:rPr>
                <w:rFonts w:ascii="Gill Sans MT" w:hAnsi="Gill Sans MT"/>
                <w:b/>
                <w:bCs/>
                <w:color w:val="C0504D" w:themeColor="accent2"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color w:val="C0504D" w:themeColor="accent2"/>
                <w:sz w:val="28"/>
                <w:szCs w:val="28"/>
              </w:rPr>
              <w:lastRenderedPageBreak/>
              <w:t>2019</w:t>
            </w:r>
            <w:r w:rsidR="007C1C35">
              <w:rPr>
                <w:rFonts w:ascii="Gill Sans MT" w:hAnsi="Gill Sans MT"/>
                <w:b/>
                <w:bCs/>
                <w:color w:val="C0504D" w:themeColor="accent2"/>
                <w:sz w:val="28"/>
                <w:szCs w:val="28"/>
              </w:rPr>
              <w:t>-202</w:t>
            </w:r>
            <w:r w:rsidR="00627BF5">
              <w:rPr>
                <w:rFonts w:ascii="Gill Sans MT" w:hAnsi="Gill Sans MT"/>
                <w:b/>
                <w:bCs/>
                <w:color w:val="C0504D" w:themeColor="accent2"/>
                <w:sz w:val="28"/>
                <w:szCs w:val="28"/>
              </w:rPr>
              <w:t>1</w:t>
            </w:r>
            <w:r w:rsidRPr="00F737EB" w:rsidR="007C1C35">
              <w:rPr>
                <w:rFonts w:ascii="Gill Sans MT" w:hAnsi="Gill Sans MT"/>
                <w:b/>
                <w:bCs/>
                <w:color w:val="C0504D" w:themeColor="accent2"/>
                <w:sz w:val="28"/>
                <w:szCs w:val="28"/>
              </w:rPr>
              <w:t xml:space="preserve"> Plans</w:t>
            </w:r>
            <w:r w:rsidR="007C1C35">
              <w:rPr>
                <w:rFonts w:ascii="Gill Sans MT" w:hAnsi="Gill Sans MT"/>
                <w:b/>
                <w:bCs/>
                <w:color w:val="C0504D" w:themeColor="accent2"/>
                <w:sz w:val="28"/>
                <w:szCs w:val="28"/>
              </w:rPr>
              <w:t>,</w:t>
            </w:r>
            <w:r w:rsidRPr="00F737EB" w:rsidR="007C1C35">
              <w:rPr>
                <w:rFonts w:ascii="Gill Sans MT" w:hAnsi="Gill Sans MT"/>
                <w:b/>
                <w:bCs/>
                <w:color w:val="C0504D" w:themeColor="accent2"/>
                <w:sz w:val="28"/>
                <w:szCs w:val="28"/>
              </w:rPr>
              <w:t xml:space="preserve"> Trainings</w:t>
            </w:r>
            <w:r w:rsidR="007C1C35">
              <w:rPr>
                <w:rFonts w:ascii="Gill Sans MT" w:hAnsi="Gill Sans MT"/>
                <w:b/>
                <w:bCs/>
                <w:color w:val="C0504D" w:themeColor="accent2"/>
                <w:sz w:val="28"/>
                <w:szCs w:val="28"/>
              </w:rPr>
              <w:t>,</w:t>
            </w:r>
            <w:r w:rsidRPr="00F737EB" w:rsidR="007C1C35">
              <w:rPr>
                <w:rFonts w:ascii="Gill Sans MT" w:hAnsi="Gill Sans MT"/>
                <w:b/>
                <w:bCs/>
                <w:color w:val="C0504D" w:themeColor="accent2"/>
                <w:sz w:val="28"/>
                <w:szCs w:val="28"/>
              </w:rPr>
              <w:t xml:space="preserve"> and Exercises by Emergency Support Function (ESF)</w:t>
            </w:r>
          </w:p>
        </w:tc>
      </w:tr>
      <w:tr w:rsidRPr="0005054E" w:rsidR="007C1C35" w:rsidTr="009847F7" w14:paraId="4951C1BB" w14:textId="77777777">
        <w:trPr>
          <w:trHeight w:val="9891"/>
          <w:tblHeader/>
          <w:jc w:val="center"/>
        </w:trPr>
        <w:tc>
          <w:tcPr>
            <w:tcW w:w="11520" w:type="dxa"/>
            <w:shd w:val="clear" w:color="auto" w:fill="auto"/>
          </w:tcPr>
          <w:p w:rsidRPr="0005054E" w:rsidR="007C1C35" w:rsidP="009847F7" w:rsidRDefault="007C1C35" w14:paraId="08D7EA81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M</w:t>
            </w:r>
            <w:r w:rsidRPr="0005054E">
              <w:rPr>
                <w:rFonts w:ascii="Calibri Light" w:hAnsi="Calibri Light" w:cs="Calibri Light"/>
                <w:sz w:val="20"/>
                <w:szCs w:val="18"/>
              </w:rPr>
              <w:t>ulti-ESF</w:t>
            </w:r>
          </w:p>
          <w:p w:rsidR="007C1C35" w:rsidP="009847F7" w:rsidRDefault="007C1C35" w14:paraId="5E4C14D4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CA National Guard Sentinel Response 2018</w:t>
            </w:r>
          </w:p>
          <w:p w:rsidR="007C1C35" w:rsidP="009847F7" w:rsidRDefault="007C1C35" w14:paraId="27C7EB2C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CA National Guard BAYEX 2019</w:t>
            </w:r>
          </w:p>
          <w:p w:rsidR="007C1C35" w:rsidP="009847F7" w:rsidRDefault="007C1C35" w14:paraId="3B95CEE0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COOP Exercises</w:t>
            </w:r>
          </w:p>
          <w:p w:rsidR="007C1C35" w:rsidP="009847F7" w:rsidRDefault="007C1C35" w14:paraId="7D2E43AF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COOP Plans</w:t>
            </w:r>
          </w:p>
          <w:p w:rsidR="007C1C35" w:rsidP="009847F7" w:rsidRDefault="007C1C35" w14:paraId="72E78862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Earthquake Plan</w:t>
            </w:r>
          </w:p>
          <w:p w:rsidRPr="0075298B" w:rsidR="007C1C35" w:rsidP="009847F7" w:rsidRDefault="007C1C35" w14:paraId="37680286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75298B">
              <w:rPr>
                <w:rFonts w:ascii="Calibri Light" w:hAnsi="Calibri Light" w:cs="Calibri Light"/>
                <w:sz w:val="20"/>
                <w:szCs w:val="18"/>
              </w:rPr>
              <w:t>Emergency Response Plan (ERP) Comprehensive Update</w:t>
            </w:r>
          </w:p>
          <w:p w:rsidR="007C1C35" w:rsidP="009847F7" w:rsidRDefault="007C1C35" w14:paraId="2C35B050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Epicenter Summit 2018</w:t>
            </w:r>
          </w:p>
          <w:p w:rsidR="007C1C35" w:rsidP="009847F7" w:rsidRDefault="007C1C35" w14:paraId="22B9BA8A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EQ Annex Public Safety Workshop</w:t>
            </w:r>
          </w:p>
          <w:p w:rsidRPr="0005054E" w:rsidR="007C1C35" w:rsidP="009847F7" w:rsidRDefault="007C1C35" w14:paraId="4A3612EE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 xml:space="preserve">Fleet Week </w:t>
            </w:r>
            <w:r>
              <w:rPr>
                <w:rFonts w:ascii="Calibri Light" w:hAnsi="Calibri Light" w:cs="Calibri Light"/>
                <w:sz w:val="20"/>
                <w:szCs w:val="18"/>
              </w:rPr>
              <w:t xml:space="preserve">Full-Scale </w:t>
            </w:r>
            <w:r w:rsidRPr="0005054E">
              <w:rPr>
                <w:rFonts w:ascii="Calibri Light" w:hAnsi="Calibri Light" w:cs="Calibri Light"/>
                <w:sz w:val="20"/>
                <w:szCs w:val="18"/>
              </w:rPr>
              <w:t>Exercise</w:t>
            </w:r>
          </w:p>
          <w:p w:rsidRPr="0005054E" w:rsidR="007C1C35" w:rsidP="009847F7" w:rsidRDefault="007C1C35" w14:paraId="1781034A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Fleet Week Senior Leaders Seminar (SLS)</w:t>
            </w:r>
          </w:p>
          <w:p w:rsidR="007C1C35" w:rsidP="009847F7" w:rsidRDefault="007C1C35" w14:paraId="4B67E4A8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Fleet Week Tabletop Exercise (TTX)</w:t>
            </w:r>
          </w:p>
          <w:p w:rsidR="007C1C35" w:rsidP="009847F7" w:rsidRDefault="007C1C35" w14:paraId="6BBBD267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Hazard Mitigation Plan</w:t>
            </w:r>
          </w:p>
          <w:p w:rsidR="007C1C35" w:rsidP="009847F7" w:rsidRDefault="007C1C35" w14:paraId="1F839D4D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Port Reopening TTX – Critical Decision Making</w:t>
            </w:r>
          </w:p>
          <w:p w:rsidR="007C1C35" w:rsidP="009847F7" w:rsidRDefault="007C1C35" w14:paraId="17364B65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9C75F2">
              <w:rPr>
                <w:rFonts w:ascii="Calibri Light" w:hAnsi="Calibri Light" w:cs="Calibri Light"/>
                <w:sz w:val="20"/>
                <w:szCs w:val="18"/>
              </w:rPr>
              <w:t xml:space="preserve">SFO Cyber Security </w:t>
            </w:r>
            <w:r>
              <w:rPr>
                <w:rFonts w:ascii="Calibri Light" w:hAnsi="Calibri Light" w:cs="Calibri Light"/>
                <w:sz w:val="20"/>
                <w:szCs w:val="18"/>
              </w:rPr>
              <w:t xml:space="preserve">Workshop &amp; </w:t>
            </w:r>
            <w:r w:rsidRPr="009C75F2">
              <w:rPr>
                <w:rFonts w:ascii="Calibri Light" w:hAnsi="Calibri Light" w:cs="Calibri Light"/>
                <w:sz w:val="20"/>
                <w:szCs w:val="18"/>
              </w:rPr>
              <w:t>TTX</w:t>
            </w:r>
          </w:p>
          <w:p w:rsidR="007C1C35" w:rsidP="009847F7" w:rsidRDefault="007C1C35" w14:paraId="18F732EB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Special Events</w:t>
            </w:r>
          </w:p>
          <w:p w:rsidRPr="0005054E" w:rsidR="007C1C35" w:rsidP="009847F7" w:rsidRDefault="007C1C35" w14:paraId="5E6910F3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US Coast Guard COOP Exercise</w:t>
            </w:r>
          </w:p>
          <w:p w:rsidR="007C1C35" w:rsidP="009847F7" w:rsidRDefault="007C1C35" w14:paraId="7FBC213A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Vigilant Guardian Rad/Nuc Workshop</w:t>
            </w:r>
          </w:p>
          <w:p w:rsidRPr="0005054E" w:rsidR="007C1C35" w:rsidP="009847F7" w:rsidRDefault="007C1C35" w14:paraId="6F539DF0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9F572E">
              <w:rPr>
                <w:rFonts w:ascii="Calibri Light" w:hAnsi="Calibri Light" w:cs="Calibri Light"/>
                <w:sz w:val="20"/>
                <w:szCs w:val="18"/>
              </w:rPr>
              <w:t>VOAD Evacuation Shelter Exercise</w:t>
            </w:r>
          </w:p>
          <w:p w:rsidRPr="0005054E" w:rsidR="007C1C35" w:rsidP="009847F7" w:rsidRDefault="007C1C35" w14:paraId="75DEE15E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ESF #1: Transportation</w:t>
            </w:r>
          </w:p>
          <w:p w:rsidR="007C1C35" w:rsidP="009847F7" w:rsidRDefault="007C1C35" w14:paraId="0278C39F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EQ Annex Transportation Systems Workshop</w:t>
            </w:r>
          </w:p>
          <w:p w:rsidR="007C1C35" w:rsidP="009847F7" w:rsidRDefault="007C1C35" w14:paraId="6DF55099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685722">
              <w:rPr>
                <w:rFonts w:ascii="Calibri Light" w:hAnsi="Calibri Light" w:cs="Calibri Light"/>
                <w:sz w:val="20"/>
                <w:szCs w:val="18"/>
              </w:rPr>
              <w:t>Evacuation Best Practices Seminar</w:t>
            </w:r>
          </w:p>
          <w:p w:rsidR="007C1C35" w:rsidP="009847F7" w:rsidRDefault="007C1C35" w14:paraId="7721F35E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Metropolitan Transportation Commission (MTC) Regional Transportation Exercise</w:t>
            </w:r>
          </w:p>
          <w:p w:rsidR="007C1C35" w:rsidP="009847F7" w:rsidRDefault="007C1C35" w14:paraId="6C8262BE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Operation Return Plan</w:t>
            </w:r>
          </w:p>
          <w:p w:rsidR="007C1C35" w:rsidP="009847F7" w:rsidRDefault="007C1C35" w14:paraId="61130E21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Operation Return &amp; Evacuation TTX</w:t>
            </w:r>
          </w:p>
          <w:p w:rsidR="007C1C35" w:rsidP="009847F7" w:rsidRDefault="007C1C35" w14:paraId="3311F29D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Port Reopening TTX – Evacuation &amp; Ferry Transportation</w:t>
            </w:r>
          </w:p>
          <w:p w:rsidRPr="00DE3E5B" w:rsidR="007C1C35" w:rsidP="009847F7" w:rsidRDefault="007C1C35" w14:paraId="529536B8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DE3E5B">
              <w:rPr>
                <w:rFonts w:ascii="Calibri Light" w:hAnsi="Calibri Light" w:cs="Calibri Light"/>
                <w:sz w:val="20"/>
                <w:szCs w:val="18"/>
              </w:rPr>
              <w:t>SFO &amp; TSA TTX</w:t>
            </w:r>
          </w:p>
          <w:p w:rsidR="007C1C35" w:rsidP="009847F7" w:rsidRDefault="007C1C35" w14:paraId="416107D6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Yellow Command 2019 Transportation TTX</w:t>
            </w:r>
          </w:p>
          <w:p w:rsidR="007C1C35" w:rsidP="009847F7" w:rsidRDefault="007C1C35" w14:paraId="42767229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Yellow Command 2020 Transportation Full-Scale Exercise</w:t>
            </w:r>
          </w:p>
          <w:p w:rsidRPr="0005054E" w:rsidR="007C1C35" w:rsidP="009847F7" w:rsidRDefault="007C1C35" w14:paraId="55066B6E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ESF #2: Communications</w:t>
            </w:r>
          </w:p>
          <w:p w:rsidR="007C1C35" w:rsidP="009847F7" w:rsidRDefault="007C1C35" w14:paraId="7254414F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75298B">
              <w:rPr>
                <w:rFonts w:ascii="Calibri Light" w:hAnsi="Calibri Light" w:cs="Calibri Light"/>
                <w:sz w:val="20"/>
                <w:szCs w:val="18"/>
              </w:rPr>
              <w:t>Communications Annex Update</w:t>
            </w:r>
          </w:p>
          <w:p w:rsidR="007C1C35" w:rsidP="009847F7" w:rsidRDefault="007C1C35" w14:paraId="255A788D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DOC Communications Drill</w:t>
            </w:r>
            <w:r>
              <w:rPr>
                <w:rFonts w:ascii="Calibri Light" w:hAnsi="Calibri Light" w:cs="Calibri Light"/>
                <w:sz w:val="20"/>
                <w:szCs w:val="18"/>
              </w:rPr>
              <w:t>s</w:t>
            </w:r>
          </w:p>
          <w:p w:rsidR="007C1C35" w:rsidP="009847F7" w:rsidRDefault="007C1C35" w14:paraId="1ACF6EA6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9C75F2">
              <w:rPr>
                <w:rFonts w:ascii="Calibri Light" w:hAnsi="Calibri Light" w:cs="Calibri Light"/>
                <w:sz w:val="20"/>
                <w:szCs w:val="18"/>
              </w:rPr>
              <w:t>Regional Mass Notification Seminar</w:t>
            </w:r>
          </w:p>
          <w:p w:rsidRPr="0005054E" w:rsidR="007C1C35" w:rsidP="009847F7" w:rsidRDefault="007C1C35" w14:paraId="22D49D57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ESF #3: Public Works and Engineering</w:t>
            </w:r>
          </w:p>
          <w:p w:rsidR="007C1C35" w:rsidP="009847F7" w:rsidRDefault="007C1C35" w14:paraId="51A4CD93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2019 San Francisco Fleet Week Exercise Program (DDMP, Priority Routes, Route Opening)</w:t>
            </w:r>
          </w:p>
          <w:p w:rsidR="007C1C35" w:rsidP="009847F7" w:rsidRDefault="007C1C35" w14:paraId="3A6F585E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75298B">
              <w:rPr>
                <w:rFonts w:ascii="Calibri Light" w:hAnsi="Calibri Light" w:cs="Calibri Light"/>
                <w:sz w:val="20"/>
                <w:szCs w:val="18"/>
              </w:rPr>
              <w:t>Disaster Debris Management Plan</w:t>
            </w:r>
            <w:r w:rsidRPr="0005054E">
              <w:rPr>
                <w:rFonts w:ascii="Calibri Light" w:hAnsi="Calibri Light" w:cs="Calibri Light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18"/>
              </w:rPr>
              <w:t>(DDMP)</w:t>
            </w:r>
          </w:p>
          <w:p w:rsidR="007C1C35" w:rsidP="009847F7" w:rsidRDefault="00CC7FDF" w14:paraId="5C9DF16D" w14:textId="3C47DA43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SFFW Debris Management &amp; Emergency</w:t>
            </w:r>
            <w:r w:rsidR="007C1C35">
              <w:rPr>
                <w:rFonts w:ascii="Calibri Light" w:hAnsi="Calibri Light" w:cs="Calibri Light"/>
                <w:sz w:val="20"/>
                <w:szCs w:val="18"/>
              </w:rPr>
              <w:t xml:space="preserve"> Routes TTX</w:t>
            </w:r>
          </w:p>
          <w:p w:rsidR="007C1C35" w:rsidP="009847F7" w:rsidRDefault="007C1C35" w14:paraId="3243D64A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Port Reopening TTX – Debris Management</w:t>
            </w:r>
          </w:p>
          <w:p w:rsidRPr="0005054E" w:rsidR="007C1C35" w:rsidP="00BF7767" w:rsidRDefault="007C1C35" w14:paraId="3396E517" w14:textId="57F14DFC">
            <w:pPr>
              <w:spacing w:before="60" w:after="240"/>
              <w:rPr>
                <w:rFonts w:ascii="Calibri Light" w:hAnsi="Calibri Light" w:cs="Calibri Light"/>
                <w:sz w:val="20"/>
                <w:szCs w:val="18"/>
              </w:rPr>
            </w:pPr>
            <w:r w:rsidRPr="0075298B">
              <w:rPr>
                <w:rFonts w:ascii="Calibri Light" w:hAnsi="Calibri Light" w:cs="Calibri Light"/>
                <w:sz w:val="20"/>
                <w:szCs w:val="18"/>
              </w:rPr>
              <w:t>Priority Routes Annex</w:t>
            </w:r>
          </w:p>
        </w:tc>
        <w:tc>
          <w:tcPr>
            <w:tcW w:w="360" w:type="dxa"/>
            <w:shd w:val="clear" w:color="auto" w:fill="auto"/>
          </w:tcPr>
          <w:p w:rsidRPr="0005054E" w:rsidR="007C1C35" w:rsidP="009847F7" w:rsidRDefault="007C1C35" w14:paraId="3EDF7FE4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11184" w:type="dxa"/>
            <w:shd w:val="clear" w:color="auto" w:fill="auto"/>
          </w:tcPr>
          <w:p w:rsidRPr="0005054E" w:rsidR="007C1C35" w:rsidP="009847F7" w:rsidRDefault="007C1C35" w14:paraId="1F3A342F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ESF #5: Emergency Management</w:t>
            </w:r>
          </w:p>
          <w:p w:rsidR="007C1C35" w:rsidP="009847F7" w:rsidRDefault="007C1C35" w14:paraId="16F0A733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DOC Admin/Finance Section Training</w:t>
            </w:r>
          </w:p>
          <w:p w:rsidRPr="0005054E" w:rsidR="007C1C35" w:rsidP="009847F7" w:rsidRDefault="007C1C35" w14:paraId="294B04E1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EOC/DOC 101 Training</w:t>
            </w:r>
          </w:p>
          <w:p w:rsidRPr="0005054E" w:rsidR="007C1C35" w:rsidP="009847F7" w:rsidRDefault="007C1C35" w14:paraId="3E06EBCD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EOC/DOC Planning Section Training</w:t>
            </w:r>
          </w:p>
          <w:p w:rsidRPr="0005054E" w:rsidR="007C1C35" w:rsidP="009847F7" w:rsidRDefault="007C1C35" w14:paraId="2A90FCED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EOC Operations Support Section Training</w:t>
            </w:r>
          </w:p>
          <w:p w:rsidRPr="000840AE" w:rsidR="007C1C35" w:rsidP="009847F7" w:rsidRDefault="007C1C35" w14:paraId="1743E7B1" w14:textId="77777777">
            <w:pPr>
              <w:spacing w:before="60" w:after="60"/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Incident Command System (ICS) Overview (Training)</w:t>
            </w:r>
          </w:p>
          <w:p w:rsidRPr="0005054E" w:rsidR="007C1C35" w:rsidP="009847F7" w:rsidRDefault="007C1C35" w14:paraId="231C31BE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WebEOC  End User Training</w:t>
            </w:r>
          </w:p>
          <w:p w:rsidRPr="0005054E" w:rsidR="007C1C35" w:rsidP="009847F7" w:rsidRDefault="007C1C35" w14:paraId="0BAD0198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ESF #6: Mass Care</w:t>
            </w:r>
          </w:p>
          <w:p w:rsidR="007C1C35" w:rsidP="009847F7" w:rsidRDefault="007C1C35" w14:paraId="0722E735" w14:textId="6678BBFB">
            <w:pPr>
              <w:tabs>
                <w:tab w:val="center" w:pos="5736"/>
              </w:tabs>
              <w:spacing w:before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EQ Annex Mass Care Services Workshop</w:t>
            </w:r>
          </w:p>
          <w:p w:rsidR="00627BF5" w:rsidP="009847F7" w:rsidRDefault="00627BF5" w14:paraId="40D0686C" w14:textId="6CEE0E69">
            <w:pPr>
              <w:tabs>
                <w:tab w:val="center" w:pos="5736"/>
              </w:tabs>
              <w:spacing w:before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Pet Shelter Identification Workshop</w:t>
            </w:r>
          </w:p>
          <w:p w:rsidR="00627BF5" w:rsidP="009847F7" w:rsidRDefault="00627BF5" w14:paraId="03ABB474" w14:textId="56E52226">
            <w:pPr>
              <w:tabs>
                <w:tab w:val="center" w:pos="5736"/>
              </w:tabs>
              <w:spacing w:before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Family Assistance Centers</w:t>
            </w:r>
            <w:r w:rsidR="00087FDF">
              <w:rPr>
                <w:rFonts w:ascii="Calibri Light" w:hAnsi="Calibri Light" w:cs="Calibri Light"/>
                <w:sz w:val="20"/>
                <w:szCs w:val="18"/>
              </w:rPr>
              <w:t xml:space="preserve"> Workshop</w:t>
            </w:r>
          </w:p>
          <w:p w:rsidR="00627BF5" w:rsidP="009847F7" w:rsidRDefault="00627BF5" w14:paraId="6F65DF4B" w14:textId="7690B5D6">
            <w:pPr>
              <w:tabs>
                <w:tab w:val="center" w:pos="5736"/>
              </w:tabs>
              <w:spacing w:before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Local Assistance Centers</w:t>
            </w:r>
            <w:r w:rsidR="00087FDF">
              <w:rPr>
                <w:rFonts w:ascii="Calibri Light" w:hAnsi="Calibri Light" w:cs="Calibri Light"/>
                <w:sz w:val="20"/>
                <w:szCs w:val="18"/>
              </w:rPr>
              <w:t xml:space="preserve"> TTX</w:t>
            </w:r>
          </w:p>
          <w:p w:rsidR="00087FDF" w:rsidP="009847F7" w:rsidRDefault="00087FDF" w14:paraId="289CCB61" w14:textId="0A4872CD">
            <w:pPr>
              <w:tabs>
                <w:tab w:val="center" w:pos="5736"/>
              </w:tabs>
              <w:spacing w:before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Interim Housing and Housing Recovery Workshop</w:t>
            </w:r>
          </w:p>
          <w:p w:rsidRPr="0005054E" w:rsidR="007C1C35" w:rsidP="009847F7" w:rsidRDefault="007C1C35" w14:paraId="610C9E90" w14:textId="77777777">
            <w:pPr>
              <w:tabs>
                <w:tab w:val="center" w:pos="5736"/>
              </w:tabs>
              <w:spacing w:before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Feeding and Housing Workshop &amp; Tabletop Exercise</w:t>
            </w:r>
          </w:p>
          <w:p w:rsidRPr="0005054E" w:rsidR="007C1C35" w:rsidP="009847F7" w:rsidRDefault="007C1C35" w14:paraId="7CC95C0C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ESF #7: Logistics</w:t>
            </w:r>
          </w:p>
          <w:p w:rsidR="007C1C35" w:rsidP="009847F7" w:rsidRDefault="007C1C35" w14:paraId="53DD2A66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2018 San Francisco Fleet Week Exercise Program (ESF#7 Appendix A: Fuel Plan)</w:t>
            </w:r>
          </w:p>
          <w:p w:rsidRPr="0005054E" w:rsidR="007C1C35" w:rsidP="009847F7" w:rsidRDefault="007C1C35" w14:paraId="66B07693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EOC/DOC Logistics Section Training</w:t>
            </w:r>
          </w:p>
          <w:p w:rsidR="007C1C35" w:rsidP="009847F7" w:rsidRDefault="007C1C35" w14:paraId="1AC1D858" w14:textId="77777777">
            <w:pPr>
              <w:spacing w:before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Lifelines Fuel Tabletop Exercise (TTX)</w:t>
            </w:r>
            <w:r w:rsidRPr="00F946F2">
              <w:rPr>
                <w:rFonts w:ascii="Calibri Light" w:hAnsi="Calibri Light" w:cs="Calibri Light"/>
                <w:sz w:val="20"/>
                <w:szCs w:val="18"/>
              </w:rPr>
              <w:t xml:space="preserve"> </w:t>
            </w:r>
          </w:p>
          <w:p w:rsidR="007C1C35" w:rsidP="009847F7" w:rsidRDefault="007C1C35" w14:paraId="199573E0" w14:textId="77777777">
            <w:pPr>
              <w:spacing w:before="60" w:after="240"/>
              <w:rPr>
                <w:rFonts w:ascii="Calibri Light" w:hAnsi="Calibri Light" w:cs="Calibri Light"/>
                <w:sz w:val="20"/>
                <w:szCs w:val="18"/>
              </w:rPr>
            </w:pPr>
            <w:r w:rsidRPr="00F946F2">
              <w:rPr>
                <w:rFonts w:ascii="Calibri Light" w:hAnsi="Calibri Light" w:cs="Calibri Light"/>
                <w:sz w:val="20"/>
                <w:szCs w:val="18"/>
              </w:rPr>
              <w:t>Volunteer and Donations Management Plan</w:t>
            </w:r>
          </w:p>
          <w:p w:rsidRPr="0005054E" w:rsidR="007C1C35" w:rsidP="009847F7" w:rsidRDefault="007C1C35" w14:paraId="158B0BEE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ESF #8</w:t>
            </w:r>
            <w:r w:rsidRPr="0075298B">
              <w:rPr>
                <w:rFonts w:ascii="Calibri Light" w:hAnsi="Calibri Light" w:cs="Calibri Light"/>
                <w:sz w:val="20"/>
                <w:szCs w:val="18"/>
              </w:rPr>
              <w:t xml:space="preserve">: Public Health and Medical </w:t>
            </w:r>
          </w:p>
          <w:p w:rsidR="007C1C35" w:rsidP="009847F7" w:rsidRDefault="007C1C35" w14:paraId="12555BBE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1021DB">
              <w:rPr>
                <w:rFonts w:ascii="Calibri Light" w:hAnsi="Calibri Light" w:cs="Calibri Light"/>
                <w:sz w:val="20"/>
                <w:szCs w:val="18"/>
              </w:rPr>
              <w:t>DPH Skilled Nursing Facility Exercise</w:t>
            </w:r>
          </w:p>
          <w:p w:rsidR="007C1C35" w:rsidP="009847F7" w:rsidRDefault="007C1C35" w14:paraId="6FAD36ED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1021DB">
              <w:rPr>
                <w:rFonts w:ascii="Calibri Light" w:hAnsi="Calibri Light" w:cs="Calibri Light"/>
                <w:sz w:val="20"/>
                <w:szCs w:val="18"/>
              </w:rPr>
              <w:t>DMAT Field Care Clinic Exercise</w:t>
            </w:r>
          </w:p>
          <w:p w:rsidR="007C1C35" w:rsidP="009847F7" w:rsidRDefault="007C1C35" w14:paraId="6321170F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EQ Annex Pubic Health &amp; Medical Workshop</w:t>
            </w:r>
          </w:p>
          <w:p w:rsidR="007C1C35" w:rsidP="009847F7" w:rsidRDefault="007C1C35" w14:paraId="077E891F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Healthcare Coalition Exercise</w:t>
            </w:r>
          </w:p>
          <w:p w:rsidR="007C1C35" w:rsidP="009847F7" w:rsidRDefault="007C1C35" w14:paraId="1C5F289B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75298B">
              <w:rPr>
                <w:rFonts w:ascii="Calibri Light" w:hAnsi="Calibri Light" w:cs="Calibri Light"/>
                <w:sz w:val="20"/>
                <w:szCs w:val="18"/>
              </w:rPr>
              <w:t xml:space="preserve">Public Health and Medical Services Annex Validation </w:t>
            </w:r>
          </w:p>
          <w:p w:rsidR="007C1C35" w:rsidP="009847F7" w:rsidRDefault="007C1C35" w14:paraId="09A57A95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Regional BioWatch Exercise</w:t>
            </w:r>
          </w:p>
          <w:p w:rsidR="007C1C35" w:rsidP="009847F7" w:rsidRDefault="007C1C35" w14:paraId="2C5C696B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Statewide Medical Health Exercise</w:t>
            </w:r>
          </w:p>
          <w:p w:rsidRPr="0005054E" w:rsidR="007C1C35" w:rsidP="009847F7" w:rsidRDefault="007C1C35" w14:paraId="7044E5B1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Strategic National Stockpile (SNS) Exercise</w:t>
            </w:r>
          </w:p>
          <w:p w:rsidRPr="0005054E" w:rsidR="007C1C35" w:rsidP="009847F7" w:rsidRDefault="007C1C35" w14:paraId="1E2C9D81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 xml:space="preserve">ESF #13: </w:t>
            </w:r>
            <w:r>
              <w:rPr>
                <w:rFonts w:ascii="Calibri Light" w:hAnsi="Calibri Light" w:cs="Calibri Light"/>
                <w:sz w:val="20"/>
                <w:szCs w:val="18"/>
              </w:rPr>
              <w:t>Law Enforcement</w:t>
            </w:r>
            <w:r w:rsidRPr="0005054E">
              <w:rPr>
                <w:rFonts w:ascii="Calibri Light" w:hAnsi="Calibri Light" w:cs="Calibri Light"/>
                <w:sz w:val="20"/>
                <w:szCs w:val="18"/>
              </w:rPr>
              <w:t xml:space="preserve"> </w:t>
            </w:r>
          </w:p>
          <w:p w:rsidR="007C1C35" w:rsidP="009847F7" w:rsidRDefault="007C1C35" w14:paraId="30A32E6A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Complex Coordinated Attack Plan</w:t>
            </w:r>
          </w:p>
          <w:p w:rsidR="007C1C35" w:rsidP="009847F7" w:rsidRDefault="007C1C35" w14:paraId="7F385618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840AE">
              <w:rPr>
                <w:rFonts w:ascii="Calibri Light" w:hAnsi="Calibri Light" w:cs="Calibri Light"/>
                <w:sz w:val="20"/>
                <w:szCs w:val="18"/>
              </w:rPr>
              <w:t>Complex Coord. Attack Senior Official Workshop</w:t>
            </w:r>
          </w:p>
          <w:p w:rsidRPr="0005054E" w:rsidR="007C1C35" w:rsidP="009847F7" w:rsidRDefault="007C1C35" w14:paraId="2F4BE2C3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1021DB">
              <w:rPr>
                <w:rFonts w:ascii="Calibri Light" w:hAnsi="Calibri Light" w:cs="Calibri Light"/>
                <w:sz w:val="20"/>
                <w:szCs w:val="18"/>
              </w:rPr>
              <w:t>DPH Active Shooter Exercise</w:t>
            </w:r>
          </w:p>
          <w:p w:rsidR="007C1C35" w:rsidP="009847F7" w:rsidRDefault="007C1C35" w14:paraId="0D47190D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Vertical Terrorism Workshop</w:t>
            </w:r>
          </w:p>
          <w:p w:rsidRPr="0005054E" w:rsidR="007C1C35" w:rsidP="009847F7" w:rsidRDefault="007C1C35" w14:paraId="7B98C2C3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1021DB">
              <w:rPr>
                <w:rFonts w:ascii="Calibri Light" w:hAnsi="Calibri Light" w:cs="Calibri Light"/>
                <w:sz w:val="20"/>
                <w:szCs w:val="18"/>
              </w:rPr>
              <w:t>Vi</w:t>
            </w:r>
            <w:r>
              <w:rPr>
                <w:rFonts w:ascii="Calibri Light" w:hAnsi="Calibri Light" w:cs="Calibri Light"/>
                <w:sz w:val="20"/>
                <w:szCs w:val="18"/>
              </w:rPr>
              <w:t>gilant Guardian Rad/Nuc, Chem, &amp; Bio Exercise Program</w:t>
            </w:r>
          </w:p>
          <w:p w:rsidRPr="0005054E" w:rsidR="007C1C35" w:rsidP="009847F7" w:rsidRDefault="007C1C35" w14:paraId="2E74B824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ESF #15: Public Information</w:t>
            </w:r>
          </w:p>
          <w:p w:rsidR="007C1C35" w:rsidP="009847F7" w:rsidRDefault="007C1C35" w14:paraId="4EC8F5F3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EOC Joint Information Section Training</w:t>
            </w:r>
          </w:p>
          <w:p w:rsidRPr="0005054E" w:rsidR="007C1C35" w:rsidP="009847F7" w:rsidRDefault="007C1C35" w14:paraId="0E903FF3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18"/>
              </w:rPr>
              <w:t>EQ Annex Public Information Workshop</w:t>
            </w:r>
          </w:p>
          <w:p w:rsidRPr="0005054E" w:rsidR="007C1C35" w:rsidP="009847F7" w:rsidRDefault="007C1C35" w14:paraId="4EF20A7E" w14:textId="77777777">
            <w:pPr>
              <w:shd w:val="clear" w:color="auto" w:fill="D9D9D9" w:themeFill="background1" w:themeFillShade="D9"/>
              <w:spacing w:before="60" w:after="6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ESF #16: Community Support</w:t>
            </w:r>
          </w:p>
          <w:p w:rsidRPr="0005054E" w:rsidR="007C1C35" w:rsidP="007C1C35" w:rsidRDefault="007C1C35" w14:paraId="51266732" w14:textId="630532B4">
            <w:pPr>
              <w:spacing w:before="60" w:after="240"/>
              <w:rPr>
                <w:rFonts w:ascii="Calibri Light" w:hAnsi="Calibri Light" w:cs="Calibri Light"/>
                <w:sz w:val="20"/>
                <w:szCs w:val="18"/>
              </w:rPr>
            </w:pPr>
            <w:r w:rsidRPr="0005054E">
              <w:rPr>
                <w:rFonts w:ascii="Calibri Light" w:hAnsi="Calibri Light" w:cs="Calibri Light"/>
                <w:sz w:val="20"/>
                <w:szCs w:val="18"/>
              </w:rPr>
              <w:t>Community Support Annex (ESF #16) Update Roll-Out</w:t>
            </w:r>
          </w:p>
        </w:tc>
      </w:tr>
    </w:tbl>
    <w:p w:rsidR="00666F76" w:rsidP="00BF7767" w:rsidRDefault="00666F76" w14:paraId="172C2ED9" w14:textId="3288FF62"/>
    <w:sectPr w:rsidR="00666F76" w:rsidSect="00DC7E2A">
      <w:headerReference w:type="default" r:id="rId11"/>
      <w:footerReference w:type="even" r:id="rId12"/>
      <w:footerReference w:type="default" r:id="rId13"/>
      <w:pgSz w:w="24480" w:h="15840" w:orient="landscape" w:code="3"/>
      <w:pgMar w:top="1440" w:right="108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6C" w:rsidRDefault="0069016C" w14:paraId="4F4A7ABF" w14:textId="77777777">
      <w:r>
        <w:separator/>
      </w:r>
    </w:p>
  </w:endnote>
  <w:endnote w:type="continuationSeparator" w:id="0">
    <w:p w:rsidR="0069016C" w:rsidRDefault="0069016C" w14:paraId="64C220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6C" w:rsidP="00FF6302" w:rsidRDefault="0069016C" w14:paraId="0FA1798B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16C" w:rsidP="00AA3729" w:rsidRDefault="0069016C" w14:paraId="40C0804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87039" w:rsidR="0069016C" w:rsidP="00E6488E" w:rsidRDefault="0069016C" w14:paraId="581BB491" w14:textId="775B92F8">
    <w:pPr>
      <w:pStyle w:val="Footer"/>
      <w:ind w:right="-450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 w:rsidRPr="00E6488E">
      <w:rPr>
        <w:rFonts w:ascii="Calibri Light" w:hAnsi="Calibri Light" w:cs="Calibri Light"/>
        <w:sz w:val="20"/>
        <w:szCs w:val="18"/>
      </w:rPr>
      <w:t xml:space="preserve">               </w:t>
    </w:r>
    <w:r w:rsidRPr="00E6488E">
      <w:rPr>
        <w:rFonts w:ascii="Calibri Light" w:hAnsi="Calibri Light" w:cs="Calibri Light"/>
        <w:sz w:val="20"/>
        <w:szCs w:val="18"/>
      </w:rPr>
      <w:fldChar w:fldCharType="begin"/>
    </w:r>
    <w:r w:rsidRPr="00E6488E">
      <w:rPr>
        <w:rFonts w:ascii="Calibri Light" w:hAnsi="Calibri Light" w:cs="Calibri Light"/>
        <w:sz w:val="20"/>
        <w:szCs w:val="18"/>
      </w:rPr>
      <w:instrText xml:space="preserve"> PAGE   \* MERGEFORMAT </w:instrText>
    </w:r>
    <w:r w:rsidRPr="00E6488E">
      <w:rPr>
        <w:rFonts w:ascii="Calibri Light" w:hAnsi="Calibri Light" w:cs="Calibri Light"/>
        <w:sz w:val="20"/>
        <w:szCs w:val="18"/>
      </w:rPr>
      <w:fldChar w:fldCharType="separate"/>
    </w:r>
    <w:r w:rsidR="008729E0">
      <w:rPr>
        <w:rFonts w:ascii="Calibri Light" w:hAnsi="Calibri Light" w:cs="Calibri Light"/>
        <w:noProof/>
        <w:sz w:val="20"/>
        <w:szCs w:val="18"/>
      </w:rPr>
      <w:t>2</w:t>
    </w:r>
    <w:r w:rsidRPr="00E6488E">
      <w:rPr>
        <w:rFonts w:ascii="Calibri Light" w:hAnsi="Calibri Light" w:cs="Calibri Light"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6C" w:rsidRDefault="0069016C" w14:paraId="2A947C10" w14:textId="77777777">
      <w:r>
        <w:separator/>
      </w:r>
    </w:p>
  </w:footnote>
  <w:footnote w:type="continuationSeparator" w:id="0">
    <w:p w:rsidR="0069016C" w:rsidRDefault="0069016C" w14:paraId="4173A2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C591E" w:rsidR="0069016C" w:rsidP="009B19FF" w:rsidRDefault="0069016C" w14:paraId="7815356D" w14:textId="047172DB">
    <w:pPr>
      <w:pStyle w:val="Header"/>
      <w:spacing w:after="40"/>
      <w:ind w:left="-360"/>
      <w:rPr>
        <w:rFonts w:ascii="Gill Sans MT" w:hAnsi="Gill Sans MT"/>
        <w:sz w:val="44"/>
        <w:szCs w:val="44"/>
      </w:rPr>
    </w:pPr>
    <w:r w:rsidRPr="009C591E">
      <w:rPr>
        <w:rFonts w:ascii="Gill Sans MT" w:hAnsi="Gill Sans MT"/>
        <w:sz w:val="44"/>
        <w:szCs w:val="44"/>
      </w:rPr>
      <w:t xml:space="preserve">San Francisco Emergency </w:t>
    </w:r>
    <w:r>
      <w:rPr>
        <w:rFonts w:ascii="Gill Sans MT" w:hAnsi="Gill Sans MT"/>
        <w:sz w:val="44"/>
        <w:szCs w:val="44"/>
      </w:rPr>
      <w:t>Services Multiyear Plan | 2019 – 2021</w:t>
    </w:r>
  </w:p>
  <w:p w:rsidRPr="00E6488E" w:rsidR="0069016C" w:rsidP="00E6488E" w:rsidRDefault="0069016C" w14:paraId="60AF8B42" w14:textId="447E7419">
    <w:pPr>
      <w:pStyle w:val="Header"/>
      <w:spacing w:after="120"/>
      <w:ind w:left="-360" w:right="-360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Cs w:val="44"/>
      </w:rPr>
      <w:t>Developed</w:t>
    </w:r>
    <w:r w:rsidRPr="009C591E">
      <w:rPr>
        <w:rFonts w:ascii="Calibri Light" w:hAnsi="Calibri Light" w:cs="Calibri Light"/>
        <w:szCs w:val="44"/>
      </w:rPr>
      <w:t xml:space="preserve"> by the San Francisco Dept. of Emergency Management </w:t>
    </w:r>
    <w:r>
      <w:rPr>
        <w:rFonts w:ascii="Calibri Light" w:hAnsi="Calibri Light" w:cs="Calibri Light"/>
        <w:szCs w:val="44"/>
      </w:rPr>
      <w:t xml:space="preserve">(DEM) </w:t>
    </w:r>
    <w:r w:rsidRPr="009C591E">
      <w:rPr>
        <w:rFonts w:ascii="Calibri Light" w:hAnsi="Calibri Light" w:cs="Calibri Light"/>
        <w:szCs w:val="44"/>
      </w:rPr>
      <w:t xml:space="preserve">| Includes citywide </w:t>
    </w:r>
    <w:r>
      <w:rPr>
        <w:rFonts w:ascii="Calibri Light" w:hAnsi="Calibri Light" w:cs="Calibri Light"/>
        <w:szCs w:val="44"/>
      </w:rPr>
      <w:t xml:space="preserve">special events, </w:t>
    </w:r>
    <w:r w:rsidRPr="009C591E">
      <w:rPr>
        <w:rFonts w:ascii="Calibri Light" w:hAnsi="Calibri Light" w:cs="Calibri Light"/>
        <w:szCs w:val="44"/>
      </w:rPr>
      <w:t xml:space="preserve">plans, training, </w:t>
    </w:r>
    <w:r>
      <w:rPr>
        <w:rFonts w:ascii="Calibri Light" w:hAnsi="Calibri Light" w:cs="Calibri Light"/>
        <w:szCs w:val="44"/>
      </w:rPr>
      <w:t>and exercises</w:t>
    </w:r>
    <w:r w:rsidRPr="009C591E">
      <w:rPr>
        <w:rFonts w:ascii="Calibri Light" w:hAnsi="Calibri Light" w:cs="Calibri Light"/>
        <w:szCs w:val="44"/>
      </w:rPr>
      <w:tab/>
    </w:r>
    <w:r>
      <w:rPr>
        <w:rFonts w:asciiTheme="minorHAnsi" w:hAnsiTheme="minorHAnsi"/>
        <w:szCs w:val="44"/>
      </w:rPr>
      <w:tab/>
    </w:r>
    <w:r>
      <w:rPr>
        <w:rFonts w:asciiTheme="minorHAnsi" w:hAnsiTheme="minorHAnsi"/>
        <w:szCs w:val="44"/>
      </w:rPr>
      <w:tab/>
    </w:r>
    <w:r>
      <w:rPr>
        <w:rFonts w:asciiTheme="minorHAnsi" w:hAnsiTheme="minorHAnsi"/>
        <w:szCs w:val="44"/>
      </w:rPr>
      <w:tab/>
    </w:r>
    <w:r>
      <w:rPr>
        <w:rFonts w:asciiTheme="minorHAnsi" w:hAnsiTheme="minorHAnsi"/>
        <w:szCs w:val="44"/>
      </w:rPr>
      <w:tab/>
    </w:r>
    <w:r>
      <w:rPr>
        <w:rFonts w:asciiTheme="minorHAnsi" w:hAnsiTheme="minorHAnsi"/>
        <w:szCs w:val="44"/>
      </w:rPr>
      <w:t xml:space="preserve">                    </w:t>
    </w:r>
    <w:r>
      <w:rPr>
        <w:rFonts w:asciiTheme="minorHAnsi" w:hAnsiTheme="minorHAnsi"/>
        <w:szCs w:val="44"/>
      </w:rPr>
      <w:tab/>
    </w:r>
    <w:r>
      <w:rPr>
        <w:rFonts w:asciiTheme="minorHAnsi" w:hAnsiTheme="minorHAnsi"/>
        <w:szCs w:val="44"/>
      </w:rPr>
      <w:tab/>
    </w:r>
    <w:r>
      <w:rPr>
        <w:rFonts w:asciiTheme="minorHAnsi" w:hAnsiTheme="minorHAnsi"/>
        <w:szCs w:val="44"/>
      </w:rPr>
      <w:tab/>
    </w:r>
    <w:r>
      <w:rPr>
        <w:rFonts w:asciiTheme="minorHAnsi" w:hAnsiTheme="minorHAnsi"/>
        <w:szCs w:val="44"/>
      </w:rPr>
      <w:t xml:space="preserve">         </w:t>
    </w:r>
    <w:r>
      <w:rPr>
        <w:rFonts w:asciiTheme="minorHAnsi" w:hAnsiTheme="minorHAnsi"/>
        <w:szCs w:val="44"/>
      </w:rPr>
      <w:tab/>
    </w:r>
    <w:r>
      <w:rPr>
        <w:rFonts w:asciiTheme="minorHAnsi" w:hAnsiTheme="minorHAnsi"/>
        <w:szCs w:val="44"/>
      </w:rPr>
      <w:t xml:space="preserve"> </w:t>
    </w:r>
    <w:r w:rsidRPr="00040C94">
      <w:rPr>
        <w:rFonts w:ascii="Calibri Light" w:hAnsi="Calibri Light" w:cs="Calibri Light"/>
        <w:sz w:val="18"/>
        <w:szCs w:val="18"/>
      </w:rPr>
      <w:t xml:space="preserve">Last updated: </w:t>
    </w:r>
    <w:r w:rsidRPr="00040C94">
      <w:rPr>
        <w:rFonts w:ascii="Calibri Light" w:hAnsi="Calibri Light" w:cs="Calibri Light"/>
        <w:sz w:val="18"/>
        <w:szCs w:val="18"/>
      </w:rPr>
      <w:fldChar w:fldCharType="begin"/>
    </w:r>
    <w:r w:rsidRPr="00040C94">
      <w:rPr>
        <w:rFonts w:ascii="Calibri Light" w:hAnsi="Calibri Light" w:cs="Calibri Light"/>
        <w:sz w:val="18"/>
        <w:szCs w:val="18"/>
      </w:rPr>
      <w:instrText xml:space="preserve"> TIME \@ "dddd, MMMM dd, yyyy" </w:instrText>
    </w:r>
    <w:r w:rsidRPr="00040C94">
      <w:rPr>
        <w:rFonts w:ascii="Calibri Light" w:hAnsi="Calibri Light" w:cs="Calibri Light"/>
        <w:sz w:val="18"/>
        <w:szCs w:val="18"/>
      </w:rPr>
      <w:fldChar w:fldCharType="separate"/>
    </w:r>
    <w:r w:rsidR="008729E0">
      <w:rPr>
        <w:rFonts w:ascii="Calibri Light" w:hAnsi="Calibri Light" w:cs="Calibri Light"/>
        <w:noProof/>
        <w:sz w:val="18"/>
        <w:szCs w:val="18"/>
      </w:rPr>
      <w:t>Tuesday, December 17, 2019</w:t>
    </w:r>
    <w:r w:rsidRPr="00040C94">
      <w:rPr>
        <w:rFonts w:ascii="Calibri Light" w:hAnsi="Calibri Light" w:cs="Calibri Light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4F3"/>
    <w:multiLevelType w:val="hybridMultilevel"/>
    <w:tmpl w:val="565207CA"/>
    <w:lvl w:ilvl="0" w:tplc="937A380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4274DF"/>
    <w:multiLevelType w:val="hybridMultilevel"/>
    <w:tmpl w:val="58AE5C5E"/>
    <w:lvl w:ilvl="0" w:tplc="4C1093B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E4E68"/>
    <w:multiLevelType w:val="hybridMultilevel"/>
    <w:tmpl w:val="4B22AC4A"/>
    <w:lvl w:ilvl="0" w:tplc="96E09B1E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7D3EDD"/>
    <w:multiLevelType w:val="hybridMultilevel"/>
    <w:tmpl w:val="565207CA"/>
    <w:lvl w:ilvl="0" w:tplc="937A380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A8A74D8"/>
    <w:multiLevelType w:val="hybridMultilevel"/>
    <w:tmpl w:val="9710E814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531B9E"/>
    <w:multiLevelType w:val="hybridMultilevel"/>
    <w:tmpl w:val="6C882B1E"/>
    <w:lvl w:ilvl="0" w:tplc="04090001">
      <w:start w:val="1"/>
      <w:numFmt w:val="bullet"/>
      <w:lvlText w:val=""/>
      <w:lvlJc w:val="left"/>
      <w:pPr>
        <w:ind w:left="43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6" w15:restartNumberingAfterBreak="0">
    <w:nsid w:val="1A4914E8"/>
    <w:multiLevelType w:val="hybridMultilevel"/>
    <w:tmpl w:val="933834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5795E43"/>
    <w:multiLevelType w:val="hybridMultilevel"/>
    <w:tmpl w:val="565207CA"/>
    <w:lvl w:ilvl="0" w:tplc="937A380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6A6775D"/>
    <w:multiLevelType w:val="hybridMultilevel"/>
    <w:tmpl w:val="76D42D0C"/>
    <w:lvl w:ilvl="0" w:tplc="5A02703C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2F31A0"/>
    <w:multiLevelType w:val="hybridMultilevel"/>
    <w:tmpl w:val="FF9EF6FE"/>
    <w:lvl w:ilvl="0" w:tplc="4C1093B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5C468A9"/>
    <w:multiLevelType w:val="hybridMultilevel"/>
    <w:tmpl w:val="47A04CD6"/>
    <w:lvl w:ilvl="0" w:tplc="937A380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FEA42AE"/>
    <w:multiLevelType w:val="hybridMultilevel"/>
    <w:tmpl w:val="A4420A38"/>
    <w:lvl w:ilvl="0" w:tplc="4C1093B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484261"/>
    <w:multiLevelType w:val="hybridMultilevel"/>
    <w:tmpl w:val="6BF40060"/>
    <w:lvl w:ilvl="0" w:tplc="04090001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3" w15:restartNumberingAfterBreak="0">
    <w:nsid w:val="4A67151E"/>
    <w:multiLevelType w:val="hybridMultilevel"/>
    <w:tmpl w:val="565207CA"/>
    <w:lvl w:ilvl="0" w:tplc="937A380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2276B7B"/>
    <w:multiLevelType w:val="hybridMultilevel"/>
    <w:tmpl w:val="7444C8F6"/>
    <w:lvl w:ilvl="0" w:tplc="4C1093B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804DBE"/>
    <w:multiLevelType w:val="hybridMultilevel"/>
    <w:tmpl w:val="C69C0A2C"/>
    <w:lvl w:ilvl="0" w:tplc="1DE41F9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B21598"/>
    <w:multiLevelType w:val="hybridMultilevel"/>
    <w:tmpl w:val="48CC2E70"/>
    <w:lvl w:ilvl="0" w:tplc="83605CBC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DD7621"/>
    <w:multiLevelType w:val="hybridMultilevel"/>
    <w:tmpl w:val="1882A2D0"/>
    <w:lvl w:ilvl="0" w:tplc="9BF0BB76">
      <w:numFmt w:val="bullet"/>
      <w:lvlText w:val="-"/>
      <w:lvlJc w:val="left"/>
      <w:pPr>
        <w:ind w:left="360" w:hanging="360"/>
      </w:pPr>
      <w:rPr>
        <w:rFonts w:hint="default" w:ascii="Calibri Light" w:hAnsi="Calibri Light" w:eastAsia="Times New Roman" w:cs="Calibri Ligh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DD04C1"/>
    <w:multiLevelType w:val="hybridMultilevel"/>
    <w:tmpl w:val="F10E606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6A6BFD"/>
    <w:multiLevelType w:val="hybridMultilevel"/>
    <w:tmpl w:val="24BA3872"/>
    <w:lvl w:ilvl="0" w:tplc="4C1093B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9E4145"/>
    <w:multiLevelType w:val="hybridMultilevel"/>
    <w:tmpl w:val="79A65560"/>
    <w:lvl w:ilvl="0" w:tplc="A80A2DC0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0D45598"/>
    <w:multiLevelType w:val="hybridMultilevel"/>
    <w:tmpl w:val="42BA4476"/>
    <w:lvl w:ilvl="0" w:tplc="AAC25A80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C7D264D"/>
    <w:multiLevelType w:val="hybridMultilevel"/>
    <w:tmpl w:val="565207CA"/>
    <w:lvl w:ilvl="0" w:tplc="937A3804">
      <w:numFmt w:val="bullet"/>
      <w:lvlText w:val="-"/>
      <w:lvlJc w:val="left"/>
      <w:pPr>
        <w:ind w:left="216" w:hanging="144"/>
      </w:pPr>
      <w:rPr>
        <w:rFonts w:hint="default" w:ascii="Calibri Light" w:hAnsi="Calibri Light" w:eastAsia="Times New Roman"/>
        <w:color w:val="595959" w:themeColor="text1" w:themeTint="A6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5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22"/>
  </w:num>
  <w:num w:numId="11">
    <w:abstractNumId w:val="21"/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19"/>
  </w:num>
  <w:num w:numId="18">
    <w:abstractNumId w:val="1"/>
  </w:num>
  <w:num w:numId="19">
    <w:abstractNumId w:val="18"/>
  </w:num>
  <w:num w:numId="20">
    <w:abstractNumId w:val="4"/>
  </w:num>
  <w:num w:numId="21">
    <w:abstractNumId w:val="5"/>
  </w:num>
  <w:num w:numId="22">
    <w:abstractNumId w:val="6"/>
  </w:num>
  <w:num w:numId="23">
    <w:abstractNumId w:val="12"/>
  </w:num>
  <w:numIdMacAtCleanup w:val="1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US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tLA0tTA0MzIwNDNQ0lEKTi0uzszPAykwMqsFALkQnNMtAAAA"/>
  </w:docVars>
  <w:rsids>
    <w:rsidRoot w:val="008C3F89"/>
    <w:rsid w:val="000000DF"/>
    <w:rsid w:val="00000296"/>
    <w:rsid w:val="00001E64"/>
    <w:rsid w:val="00001F26"/>
    <w:rsid w:val="00002511"/>
    <w:rsid w:val="000037FC"/>
    <w:rsid w:val="000045BD"/>
    <w:rsid w:val="000048C0"/>
    <w:rsid w:val="00004CA7"/>
    <w:rsid w:val="00005E1B"/>
    <w:rsid w:val="00006049"/>
    <w:rsid w:val="00007704"/>
    <w:rsid w:val="000106EC"/>
    <w:rsid w:val="000114B4"/>
    <w:rsid w:val="000118D5"/>
    <w:rsid w:val="00011E0E"/>
    <w:rsid w:val="000120A0"/>
    <w:rsid w:val="00012E82"/>
    <w:rsid w:val="00014B46"/>
    <w:rsid w:val="00014BF4"/>
    <w:rsid w:val="00016241"/>
    <w:rsid w:val="00016699"/>
    <w:rsid w:val="0001745A"/>
    <w:rsid w:val="00017B95"/>
    <w:rsid w:val="00020715"/>
    <w:rsid w:val="00021892"/>
    <w:rsid w:val="00021B28"/>
    <w:rsid w:val="00022055"/>
    <w:rsid w:val="00022F80"/>
    <w:rsid w:val="000231FB"/>
    <w:rsid w:val="000232F5"/>
    <w:rsid w:val="00023C90"/>
    <w:rsid w:val="000244ED"/>
    <w:rsid w:val="00024DAB"/>
    <w:rsid w:val="00026093"/>
    <w:rsid w:val="0002612C"/>
    <w:rsid w:val="000261FD"/>
    <w:rsid w:val="00026D8C"/>
    <w:rsid w:val="000274E0"/>
    <w:rsid w:val="00027D5D"/>
    <w:rsid w:val="00027E6D"/>
    <w:rsid w:val="00030257"/>
    <w:rsid w:val="0003029D"/>
    <w:rsid w:val="0003081D"/>
    <w:rsid w:val="00030D67"/>
    <w:rsid w:val="000313B8"/>
    <w:rsid w:val="00031EC5"/>
    <w:rsid w:val="00033AA4"/>
    <w:rsid w:val="00033ADC"/>
    <w:rsid w:val="00033C3A"/>
    <w:rsid w:val="00034A14"/>
    <w:rsid w:val="00034BD0"/>
    <w:rsid w:val="00034F55"/>
    <w:rsid w:val="000352C1"/>
    <w:rsid w:val="00035588"/>
    <w:rsid w:val="00035CB2"/>
    <w:rsid w:val="00036666"/>
    <w:rsid w:val="00040169"/>
    <w:rsid w:val="000402F4"/>
    <w:rsid w:val="00040653"/>
    <w:rsid w:val="0004067E"/>
    <w:rsid w:val="00040C94"/>
    <w:rsid w:val="000415DE"/>
    <w:rsid w:val="000437DA"/>
    <w:rsid w:val="00043B1F"/>
    <w:rsid w:val="00044569"/>
    <w:rsid w:val="00044F5C"/>
    <w:rsid w:val="00045CC0"/>
    <w:rsid w:val="00045CF5"/>
    <w:rsid w:val="000463BC"/>
    <w:rsid w:val="00046560"/>
    <w:rsid w:val="000465E0"/>
    <w:rsid w:val="00046955"/>
    <w:rsid w:val="0004703C"/>
    <w:rsid w:val="000473E5"/>
    <w:rsid w:val="0005054E"/>
    <w:rsid w:val="00050BD1"/>
    <w:rsid w:val="0005176E"/>
    <w:rsid w:val="00051B6F"/>
    <w:rsid w:val="000523D4"/>
    <w:rsid w:val="00052746"/>
    <w:rsid w:val="00052929"/>
    <w:rsid w:val="00053ADF"/>
    <w:rsid w:val="00053CB5"/>
    <w:rsid w:val="00053E6C"/>
    <w:rsid w:val="0005489A"/>
    <w:rsid w:val="00056724"/>
    <w:rsid w:val="00056E19"/>
    <w:rsid w:val="00056E30"/>
    <w:rsid w:val="0005741E"/>
    <w:rsid w:val="00060E27"/>
    <w:rsid w:val="000616C4"/>
    <w:rsid w:val="00061E0A"/>
    <w:rsid w:val="000620B5"/>
    <w:rsid w:val="00062B60"/>
    <w:rsid w:val="00063FCA"/>
    <w:rsid w:val="00064316"/>
    <w:rsid w:val="00064960"/>
    <w:rsid w:val="000661F7"/>
    <w:rsid w:val="000666B8"/>
    <w:rsid w:val="00066EDA"/>
    <w:rsid w:val="00066F38"/>
    <w:rsid w:val="00071706"/>
    <w:rsid w:val="00071E6A"/>
    <w:rsid w:val="000740E1"/>
    <w:rsid w:val="00074487"/>
    <w:rsid w:val="00074669"/>
    <w:rsid w:val="000750C3"/>
    <w:rsid w:val="00076258"/>
    <w:rsid w:val="0007735E"/>
    <w:rsid w:val="00077ACF"/>
    <w:rsid w:val="00077F90"/>
    <w:rsid w:val="00082C41"/>
    <w:rsid w:val="0008315A"/>
    <w:rsid w:val="000840AE"/>
    <w:rsid w:val="00084132"/>
    <w:rsid w:val="0008417E"/>
    <w:rsid w:val="00084828"/>
    <w:rsid w:val="0008507B"/>
    <w:rsid w:val="0008582B"/>
    <w:rsid w:val="0008589B"/>
    <w:rsid w:val="00085AB0"/>
    <w:rsid w:val="000864CE"/>
    <w:rsid w:val="0008686B"/>
    <w:rsid w:val="00087236"/>
    <w:rsid w:val="00087645"/>
    <w:rsid w:val="00087FDF"/>
    <w:rsid w:val="000902FA"/>
    <w:rsid w:val="00090E66"/>
    <w:rsid w:val="00091888"/>
    <w:rsid w:val="00091AE0"/>
    <w:rsid w:val="000931CF"/>
    <w:rsid w:val="00093C33"/>
    <w:rsid w:val="00094B1A"/>
    <w:rsid w:val="0009565D"/>
    <w:rsid w:val="0009580B"/>
    <w:rsid w:val="00096101"/>
    <w:rsid w:val="00097213"/>
    <w:rsid w:val="000977D8"/>
    <w:rsid w:val="000A01A4"/>
    <w:rsid w:val="000A1216"/>
    <w:rsid w:val="000A1937"/>
    <w:rsid w:val="000A1D8D"/>
    <w:rsid w:val="000A3761"/>
    <w:rsid w:val="000A40DC"/>
    <w:rsid w:val="000A41DE"/>
    <w:rsid w:val="000A611F"/>
    <w:rsid w:val="000A71D5"/>
    <w:rsid w:val="000A7492"/>
    <w:rsid w:val="000A78C9"/>
    <w:rsid w:val="000B0079"/>
    <w:rsid w:val="000B0FAA"/>
    <w:rsid w:val="000B133C"/>
    <w:rsid w:val="000B1881"/>
    <w:rsid w:val="000B2989"/>
    <w:rsid w:val="000B2AB2"/>
    <w:rsid w:val="000B5170"/>
    <w:rsid w:val="000B562A"/>
    <w:rsid w:val="000B5B68"/>
    <w:rsid w:val="000B6F85"/>
    <w:rsid w:val="000B785D"/>
    <w:rsid w:val="000C037C"/>
    <w:rsid w:val="000C0AF2"/>
    <w:rsid w:val="000C2067"/>
    <w:rsid w:val="000C2099"/>
    <w:rsid w:val="000C21A1"/>
    <w:rsid w:val="000C25E3"/>
    <w:rsid w:val="000C3FC0"/>
    <w:rsid w:val="000C5428"/>
    <w:rsid w:val="000C5540"/>
    <w:rsid w:val="000C5AE0"/>
    <w:rsid w:val="000C5E4D"/>
    <w:rsid w:val="000C71D8"/>
    <w:rsid w:val="000C73FD"/>
    <w:rsid w:val="000D083E"/>
    <w:rsid w:val="000D0C97"/>
    <w:rsid w:val="000D18A9"/>
    <w:rsid w:val="000D1923"/>
    <w:rsid w:val="000D2256"/>
    <w:rsid w:val="000D2773"/>
    <w:rsid w:val="000D2D38"/>
    <w:rsid w:val="000D3344"/>
    <w:rsid w:val="000D3F8D"/>
    <w:rsid w:val="000D4205"/>
    <w:rsid w:val="000D4858"/>
    <w:rsid w:val="000D4C01"/>
    <w:rsid w:val="000D571C"/>
    <w:rsid w:val="000D71A2"/>
    <w:rsid w:val="000D7A0A"/>
    <w:rsid w:val="000E06F5"/>
    <w:rsid w:val="000E2115"/>
    <w:rsid w:val="000E23F4"/>
    <w:rsid w:val="000E24EF"/>
    <w:rsid w:val="000E2D31"/>
    <w:rsid w:val="000E30D3"/>
    <w:rsid w:val="000E37CC"/>
    <w:rsid w:val="000E3A06"/>
    <w:rsid w:val="000E412F"/>
    <w:rsid w:val="000E59C4"/>
    <w:rsid w:val="000E5F83"/>
    <w:rsid w:val="000E75D8"/>
    <w:rsid w:val="000E785D"/>
    <w:rsid w:val="000E7A98"/>
    <w:rsid w:val="000F0CBF"/>
    <w:rsid w:val="000F17E3"/>
    <w:rsid w:val="000F21E0"/>
    <w:rsid w:val="000F3065"/>
    <w:rsid w:val="000F3F6A"/>
    <w:rsid w:val="000F5038"/>
    <w:rsid w:val="000F7B4A"/>
    <w:rsid w:val="00100AFD"/>
    <w:rsid w:val="00101000"/>
    <w:rsid w:val="001021DB"/>
    <w:rsid w:val="00102D7E"/>
    <w:rsid w:val="001046BD"/>
    <w:rsid w:val="001047CA"/>
    <w:rsid w:val="00106341"/>
    <w:rsid w:val="00106EE3"/>
    <w:rsid w:val="001072ED"/>
    <w:rsid w:val="0010780E"/>
    <w:rsid w:val="001078D5"/>
    <w:rsid w:val="00107B73"/>
    <w:rsid w:val="0011021B"/>
    <w:rsid w:val="00111815"/>
    <w:rsid w:val="00112518"/>
    <w:rsid w:val="0011260B"/>
    <w:rsid w:val="00112DBC"/>
    <w:rsid w:val="00113366"/>
    <w:rsid w:val="001144F6"/>
    <w:rsid w:val="0011568F"/>
    <w:rsid w:val="001157A5"/>
    <w:rsid w:val="00116C4C"/>
    <w:rsid w:val="00117718"/>
    <w:rsid w:val="001178BF"/>
    <w:rsid w:val="00121189"/>
    <w:rsid w:val="001211C3"/>
    <w:rsid w:val="001215EB"/>
    <w:rsid w:val="00122169"/>
    <w:rsid w:val="001226B0"/>
    <w:rsid w:val="00122EA3"/>
    <w:rsid w:val="00122FF5"/>
    <w:rsid w:val="001233AF"/>
    <w:rsid w:val="00124B57"/>
    <w:rsid w:val="00124DD7"/>
    <w:rsid w:val="001274C1"/>
    <w:rsid w:val="00130682"/>
    <w:rsid w:val="001307B0"/>
    <w:rsid w:val="0013214A"/>
    <w:rsid w:val="00132514"/>
    <w:rsid w:val="00135510"/>
    <w:rsid w:val="00135B21"/>
    <w:rsid w:val="00136084"/>
    <w:rsid w:val="001366F0"/>
    <w:rsid w:val="00136B44"/>
    <w:rsid w:val="00137A8E"/>
    <w:rsid w:val="00137ADE"/>
    <w:rsid w:val="001410F2"/>
    <w:rsid w:val="0014133F"/>
    <w:rsid w:val="00144191"/>
    <w:rsid w:val="0014424E"/>
    <w:rsid w:val="00144349"/>
    <w:rsid w:val="0014459D"/>
    <w:rsid w:val="00145DC0"/>
    <w:rsid w:val="00146268"/>
    <w:rsid w:val="00147657"/>
    <w:rsid w:val="00147A1F"/>
    <w:rsid w:val="00147F9E"/>
    <w:rsid w:val="00150976"/>
    <w:rsid w:val="00151930"/>
    <w:rsid w:val="00152233"/>
    <w:rsid w:val="00152DF7"/>
    <w:rsid w:val="00152E33"/>
    <w:rsid w:val="00153172"/>
    <w:rsid w:val="00153696"/>
    <w:rsid w:val="00153917"/>
    <w:rsid w:val="00154B91"/>
    <w:rsid w:val="00155628"/>
    <w:rsid w:val="00155D23"/>
    <w:rsid w:val="00156E67"/>
    <w:rsid w:val="00157FA3"/>
    <w:rsid w:val="00160095"/>
    <w:rsid w:val="00160B6F"/>
    <w:rsid w:val="00160C50"/>
    <w:rsid w:val="001620A0"/>
    <w:rsid w:val="00162E9F"/>
    <w:rsid w:val="00163044"/>
    <w:rsid w:val="001632FC"/>
    <w:rsid w:val="001636E9"/>
    <w:rsid w:val="00163B64"/>
    <w:rsid w:val="00163CAD"/>
    <w:rsid w:val="001654D1"/>
    <w:rsid w:val="00167FCC"/>
    <w:rsid w:val="00170209"/>
    <w:rsid w:val="001726FE"/>
    <w:rsid w:val="0017270F"/>
    <w:rsid w:val="00173201"/>
    <w:rsid w:val="001744F4"/>
    <w:rsid w:val="0017590A"/>
    <w:rsid w:val="0017637C"/>
    <w:rsid w:val="00176751"/>
    <w:rsid w:val="00176CA4"/>
    <w:rsid w:val="001777FF"/>
    <w:rsid w:val="00177D33"/>
    <w:rsid w:val="00180187"/>
    <w:rsid w:val="00180D74"/>
    <w:rsid w:val="001813D2"/>
    <w:rsid w:val="00181EA9"/>
    <w:rsid w:val="00183FAC"/>
    <w:rsid w:val="00184AE0"/>
    <w:rsid w:val="00184E1F"/>
    <w:rsid w:val="00184F2B"/>
    <w:rsid w:val="00185046"/>
    <w:rsid w:val="001856D5"/>
    <w:rsid w:val="001859DE"/>
    <w:rsid w:val="00187BD9"/>
    <w:rsid w:val="00187D87"/>
    <w:rsid w:val="00191F97"/>
    <w:rsid w:val="00192A63"/>
    <w:rsid w:val="00192D02"/>
    <w:rsid w:val="001937C1"/>
    <w:rsid w:val="00194F28"/>
    <w:rsid w:val="0019747A"/>
    <w:rsid w:val="00197803"/>
    <w:rsid w:val="00197F3C"/>
    <w:rsid w:val="001A110E"/>
    <w:rsid w:val="001A20F5"/>
    <w:rsid w:val="001A245A"/>
    <w:rsid w:val="001A2A1D"/>
    <w:rsid w:val="001A2EC5"/>
    <w:rsid w:val="001A3991"/>
    <w:rsid w:val="001A4112"/>
    <w:rsid w:val="001A4C80"/>
    <w:rsid w:val="001A590F"/>
    <w:rsid w:val="001A5BBA"/>
    <w:rsid w:val="001A6C43"/>
    <w:rsid w:val="001A7316"/>
    <w:rsid w:val="001B12CC"/>
    <w:rsid w:val="001B1C23"/>
    <w:rsid w:val="001B1D4E"/>
    <w:rsid w:val="001B1DD2"/>
    <w:rsid w:val="001B21C5"/>
    <w:rsid w:val="001B2DB8"/>
    <w:rsid w:val="001B4246"/>
    <w:rsid w:val="001B4C01"/>
    <w:rsid w:val="001B6F5E"/>
    <w:rsid w:val="001C0961"/>
    <w:rsid w:val="001C0B12"/>
    <w:rsid w:val="001C112E"/>
    <w:rsid w:val="001C1BE7"/>
    <w:rsid w:val="001C1DBD"/>
    <w:rsid w:val="001C225F"/>
    <w:rsid w:val="001C2730"/>
    <w:rsid w:val="001C2F43"/>
    <w:rsid w:val="001C342E"/>
    <w:rsid w:val="001C4003"/>
    <w:rsid w:val="001C6373"/>
    <w:rsid w:val="001C68C5"/>
    <w:rsid w:val="001C6962"/>
    <w:rsid w:val="001C73F0"/>
    <w:rsid w:val="001D0E71"/>
    <w:rsid w:val="001D17A7"/>
    <w:rsid w:val="001D1D94"/>
    <w:rsid w:val="001D1F55"/>
    <w:rsid w:val="001D2574"/>
    <w:rsid w:val="001D2740"/>
    <w:rsid w:val="001D2889"/>
    <w:rsid w:val="001D2CF5"/>
    <w:rsid w:val="001D364F"/>
    <w:rsid w:val="001D49E9"/>
    <w:rsid w:val="001D5045"/>
    <w:rsid w:val="001D5147"/>
    <w:rsid w:val="001D54C8"/>
    <w:rsid w:val="001D715C"/>
    <w:rsid w:val="001D7699"/>
    <w:rsid w:val="001E280D"/>
    <w:rsid w:val="001E2AFD"/>
    <w:rsid w:val="001E35C0"/>
    <w:rsid w:val="001E39E3"/>
    <w:rsid w:val="001E552E"/>
    <w:rsid w:val="001E64CD"/>
    <w:rsid w:val="001E7E62"/>
    <w:rsid w:val="001F0715"/>
    <w:rsid w:val="001F07E8"/>
    <w:rsid w:val="001F1112"/>
    <w:rsid w:val="001F11C5"/>
    <w:rsid w:val="001F11F7"/>
    <w:rsid w:val="001F239B"/>
    <w:rsid w:val="001F2A4A"/>
    <w:rsid w:val="001F2E77"/>
    <w:rsid w:val="001F31BC"/>
    <w:rsid w:val="001F3627"/>
    <w:rsid w:val="001F37B0"/>
    <w:rsid w:val="001F4533"/>
    <w:rsid w:val="001F5314"/>
    <w:rsid w:val="001F77A0"/>
    <w:rsid w:val="001F7DA7"/>
    <w:rsid w:val="001F7EAB"/>
    <w:rsid w:val="00200413"/>
    <w:rsid w:val="00201034"/>
    <w:rsid w:val="002010D9"/>
    <w:rsid w:val="0020124A"/>
    <w:rsid w:val="00204AA2"/>
    <w:rsid w:val="00206210"/>
    <w:rsid w:val="002062F7"/>
    <w:rsid w:val="00206F8B"/>
    <w:rsid w:val="00207667"/>
    <w:rsid w:val="00212160"/>
    <w:rsid w:val="0021221D"/>
    <w:rsid w:val="002123CB"/>
    <w:rsid w:val="00212D0A"/>
    <w:rsid w:val="002155A1"/>
    <w:rsid w:val="002155C7"/>
    <w:rsid w:val="00215B0F"/>
    <w:rsid w:val="00217BF1"/>
    <w:rsid w:val="00220E73"/>
    <w:rsid w:val="00220F89"/>
    <w:rsid w:val="002210C8"/>
    <w:rsid w:val="0022257E"/>
    <w:rsid w:val="002227B9"/>
    <w:rsid w:val="002243DC"/>
    <w:rsid w:val="002248F1"/>
    <w:rsid w:val="00225132"/>
    <w:rsid w:val="0022594D"/>
    <w:rsid w:val="002265F2"/>
    <w:rsid w:val="00227311"/>
    <w:rsid w:val="0023025B"/>
    <w:rsid w:val="002306DF"/>
    <w:rsid w:val="00232808"/>
    <w:rsid w:val="00232BD2"/>
    <w:rsid w:val="00232D07"/>
    <w:rsid w:val="00232FD6"/>
    <w:rsid w:val="00233229"/>
    <w:rsid w:val="00233466"/>
    <w:rsid w:val="00233A1E"/>
    <w:rsid w:val="00233F43"/>
    <w:rsid w:val="00235633"/>
    <w:rsid w:val="00236450"/>
    <w:rsid w:val="0023680E"/>
    <w:rsid w:val="00236C6A"/>
    <w:rsid w:val="00237BF8"/>
    <w:rsid w:val="00237F69"/>
    <w:rsid w:val="00237FB5"/>
    <w:rsid w:val="00240227"/>
    <w:rsid w:val="00240496"/>
    <w:rsid w:val="00241239"/>
    <w:rsid w:val="00242ECB"/>
    <w:rsid w:val="00243534"/>
    <w:rsid w:val="00243B52"/>
    <w:rsid w:val="002440FA"/>
    <w:rsid w:val="00245287"/>
    <w:rsid w:val="002459EF"/>
    <w:rsid w:val="00246642"/>
    <w:rsid w:val="002468CF"/>
    <w:rsid w:val="00246EA8"/>
    <w:rsid w:val="00247B2B"/>
    <w:rsid w:val="0025043A"/>
    <w:rsid w:val="00250936"/>
    <w:rsid w:val="0025107B"/>
    <w:rsid w:val="00251DC6"/>
    <w:rsid w:val="00253B2D"/>
    <w:rsid w:val="00254500"/>
    <w:rsid w:val="00254798"/>
    <w:rsid w:val="002558F6"/>
    <w:rsid w:val="00255FD0"/>
    <w:rsid w:val="0025618A"/>
    <w:rsid w:val="00256201"/>
    <w:rsid w:val="00256AB1"/>
    <w:rsid w:val="002573FC"/>
    <w:rsid w:val="00260586"/>
    <w:rsid w:val="00260A48"/>
    <w:rsid w:val="00261F12"/>
    <w:rsid w:val="00263843"/>
    <w:rsid w:val="00263D87"/>
    <w:rsid w:val="00264926"/>
    <w:rsid w:val="00265714"/>
    <w:rsid w:val="002657E5"/>
    <w:rsid w:val="00265CED"/>
    <w:rsid w:val="00266D5D"/>
    <w:rsid w:val="00267595"/>
    <w:rsid w:val="00267C88"/>
    <w:rsid w:val="002701A4"/>
    <w:rsid w:val="00270C1A"/>
    <w:rsid w:val="0027154F"/>
    <w:rsid w:val="00272393"/>
    <w:rsid w:val="0027255F"/>
    <w:rsid w:val="00272B97"/>
    <w:rsid w:val="00272C42"/>
    <w:rsid w:val="0027439A"/>
    <w:rsid w:val="0027443B"/>
    <w:rsid w:val="00274B5F"/>
    <w:rsid w:val="0027580C"/>
    <w:rsid w:val="00275C1C"/>
    <w:rsid w:val="002760A9"/>
    <w:rsid w:val="0027612C"/>
    <w:rsid w:val="00282D03"/>
    <w:rsid w:val="0028730C"/>
    <w:rsid w:val="002876A5"/>
    <w:rsid w:val="00287786"/>
    <w:rsid w:val="00290549"/>
    <w:rsid w:val="0029067D"/>
    <w:rsid w:val="00290E6A"/>
    <w:rsid w:val="0029162C"/>
    <w:rsid w:val="00291982"/>
    <w:rsid w:val="00292A1F"/>
    <w:rsid w:val="00293DEF"/>
    <w:rsid w:val="00293F27"/>
    <w:rsid w:val="00295369"/>
    <w:rsid w:val="00295A38"/>
    <w:rsid w:val="00295E12"/>
    <w:rsid w:val="002964A5"/>
    <w:rsid w:val="00296EC3"/>
    <w:rsid w:val="002A032C"/>
    <w:rsid w:val="002A234C"/>
    <w:rsid w:val="002A462E"/>
    <w:rsid w:val="002A48EE"/>
    <w:rsid w:val="002A5354"/>
    <w:rsid w:val="002A5BCE"/>
    <w:rsid w:val="002A5C90"/>
    <w:rsid w:val="002B083E"/>
    <w:rsid w:val="002B1F4E"/>
    <w:rsid w:val="002B281A"/>
    <w:rsid w:val="002B2DCE"/>
    <w:rsid w:val="002B2F72"/>
    <w:rsid w:val="002B310F"/>
    <w:rsid w:val="002B3F24"/>
    <w:rsid w:val="002B455B"/>
    <w:rsid w:val="002B4770"/>
    <w:rsid w:val="002B4F99"/>
    <w:rsid w:val="002B5279"/>
    <w:rsid w:val="002C0B65"/>
    <w:rsid w:val="002C0DA5"/>
    <w:rsid w:val="002C299E"/>
    <w:rsid w:val="002C2E57"/>
    <w:rsid w:val="002C3222"/>
    <w:rsid w:val="002C3572"/>
    <w:rsid w:val="002C3736"/>
    <w:rsid w:val="002C3789"/>
    <w:rsid w:val="002C5A23"/>
    <w:rsid w:val="002C5C14"/>
    <w:rsid w:val="002C65D2"/>
    <w:rsid w:val="002C6F28"/>
    <w:rsid w:val="002C72EA"/>
    <w:rsid w:val="002D0621"/>
    <w:rsid w:val="002D0700"/>
    <w:rsid w:val="002D0C7D"/>
    <w:rsid w:val="002D0D22"/>
    <w:rsid w:val="002D20B2"/>
    <w:rsid w:val="002D598D"/>
    <w:rsid w:val="002D5FED"/>
    <w:rsid w:val="002D6232"/>
    <w:rsid w:val="002D6575"/>
    <w:rsid w:val="002D6950"/>
    <w:rsid w:val="002D6B90"/>
    <w:rsid w:val="002D7507"/>
    <w:rsid w:val="002D7BC9"/>
    <w:rsid w:val="002D7D25"/>
    <w:rsid w:val="002E00FC"/>
    <w:rsid w:val="002E01A8"/>
    <w:rsid w:val="002E03E4"/>
    <w:rsid w:val="002E1364"/>
    <w:rsid w:val="002E1611"/>
    <w:rsid w:val="002E38AF"/>
    <w:rsid w:val="002E5755"/>
    <w:rsid w:val="002E5990"/>
    <w:rsid w:val="002E63EF"/>
    <w:rsid w:val="002E7375"/>
    <w:rsid w:val="002E7B6E"/>
    <w:rsid w:val="002F17E9"/>
    <w:rsid w:val="002F1883"/>
    <w:rsid w:val="002F20AD"/>
    <w:rsid w:val="002F26ED"/>
    <w:rsid w:val="002F300A"/>
    <w:rsid w:val="002F35F7"/>
    <w:rsid w:val="002F48DC"/>
    <w:rsid w:val="002F5ABB"/>
    <w:rsid w:val="002F5B4A"/>
    <w:rsid w:val="002F5C8D"/>
    <w:rsid w:val="002F78FF"/>
    <w:rsid w:val="002F7D23"/>
    <w:rsid w:val="00300DA7"/>
    <w:rsid w:val="00303DFF"/>
    <w:rsid w:val="00303F76"/>
    <w:rsid w:val="003046C3"/>
    <w:rsid w:val="00305C6E"/>
    <w:rsid w:val="00310E23"/>
    <w:rsid w:val="00310E49"/>
    <w:rsid w:val="00311077"/>
    <w:rsid w:val="003130E6"/>
    <w:rsid w:val="00313A9B"/>
    <w:rsid w:val="003146A7"/>
    <w:rsid w:val="00314F90"/>
    <w:rsid w:val="00315BF3"/>
    <w:rsid w:val="00315F6E"/>
    <w:rsid w:val="00317D5F"/>
    <w:rsid w:val="003206F5"/>
    <w:rsid w:val="00320B17"/>
    <w:rsid w:val="00321B26"/>
    <w:rsid w:val="00323CA9"/>
    <w:rsid w:val="00324309"/>
    <w:rsid w:val="003249F9"/>
    <w:rsid w:val="00325334"/>
    <w:rsid w:val="00325AF8"/>
    <w:rsid w:val="00325C37"/>
    <w:rsid w:val="00325DD0"/>
    <w:rsid w:val="0032613E"/>
    <w:rsid w:val="00327905"/>
    <w:rsid w:val="0033030C"/>
    <w:rsid w:val="00330D34"/>
    <w:rsid w:val="003312AB"/>
    <w:rsid w:val="0033275E"/>
    <w:rsid w:val="00333AEE"/>
    <w:rsid w:val="00334180"/>
    <w:rsid w:val="00334928"/>
    <w:rsid w:val="00334D92"/>
    <w:rsid w:val="00336713"/>
    <w:rsid w:val="00336F9F"/>
    <w:rsid w:val="003370C5"/>
    <w:rsid w:val="003379CC"/>
    <w:rsid w:val="00337AA7"/>
    <w:rsid w:val="00340507"/>
    <w:rsid w:val="00340674"/>
    <w:rsid w:val="00341ADA"/>
    <w:rsid w:val="00341B76"/>
    <w:rsid w:val="00342A55"/>
    <w:rsid w:val="00342F17"/>
    <w:rsid w:val="00343EBB"/>
    <w:rsid w:val="00343F5B"/>
    <w:rsid w:val="0034439B"/>
    <w:rsid w:val="003471A2"/>
    <w:rsid w:val="003479AA"/>
    <w:rsid w:val="003501D6"/>
    <w:rsid w:val="0035023B"/>
    <w:rsid w:val="00350BB5"/>
    <w:rsid w:val="00350D1F"/>
    <w:rsid w:val="0035121F"/>
    <w:rsid w:val="003521AD"/>
    <w:rsid w:val="00352F2E"/>
    <w:rsid w:val="0035392F"/>
    <w:rsid w:val="0035412C"/>
    <w:rsid w:val="003548BB"/>
    <w:rsid w:val="00354CC8"/>
    <w:rsid w:val="00355886"/>
    <w:rsid w:val="00356AE6"/>
    <w:rsid w:val="003570BB"/>
    <w:rsid w:val="0036036C"/>
    <w:rsid w:val="00361BC4"/>
    <w:rsid w:val="00361D3D"/>
    <w:rsid w:val="00361DBC"/>
    <w:rsid w:val="00362A71"/>
    <w:rsid w:val="0036300A"/>
    <w:rsid w:val="00363198"/>
    <w:rsid w:val="00365311"/>
    <w:rsid w:val="003656F2"/>
    <w:rsid w:val="00365B75"/>
    <w:rsid w:val="003664A1"/>
    <w:rsid w:val="003665AB"/>
    <w:rsid w:val="003665FA"/>
    <w:rsid w:val="00367E35"/>
    <w:rsid w:val="0037001C"/>
    <w:rsid w:val="00371090"/>
    <w:rsid w:val="00372135"/>
    <w:rsid w:val="003722B3"/>
    <w:rsid w:val="00372A8A"/>
    <w:rsid w:val="00372CA2"/>
    <w:rsid w:val="00373098"/>
    <w:rsid w:val="00373A36"/>
    <w:rsid w:val="00374A47"/>
    <w:rsid w:val="003759E2"/>
    <w:rsid w:val="00376AFF"/>
    <w:rsid w:val="00377655"/>
    <w:rsid w:val="00377F1C"/>
    <w:rsid w:val="00380E83"/>
    <w:rsid w:val="00383F6F"/>
    <w:rsid w:val="003843FF"/>
    <w:rsid w:val="0038451D"/>
    <w:rsid w:val="00384FB1"/>
    <w:rsid w:val="00385DD9"/>
    <w:rsid w:val="00386978"/>
    <w:rsid w:val="00387B03"/>
    <w:rsid w:val="00387E2A"/>
    <w:rsid w:val="00390C6F"/>
    <w:rsid w:val="00392508"/>
    <w:rsid w:val="00392700"/>
    <w:rsid w:val="00392C63"/>
    <w:rsid w:val="00392D67"/>
    <w:rsid w:val="00393E28"/>
    <w:rsid w:val="00394BC6"/>
    <w:rsid w:val="00395F89"/>
    <w:rsid w:val="003963E1"/>
    <w:rsid w:val="00396C06"/>
    <w:rsid w:val="003971ED"/>
    <w:rsid w:val="003A022D"/>
    <w:rsid w:val="003A0825"/>
    <w:rsid w:val="003A1921"/>
    <w:rsid w:val="003A2944"/>
    <w:rsid w:val="003A2C1C"/>
    <w:rsid w:val="003A326B"/>
    <w:rsid w:val="003A4159"/>
    <w:rsid w:val="003A4CDE"/>
    <w:rsid w:val="003A4F24"/>
    <w:rsid w:val="003A5353"/>
    <w:rsid w:val="003A55DF"/>
    <w:rsid w:val="003A5C45"/>
    <w:rsid w:val="003A7792"/>
    <w:rsid w:val="003B1544"/>
    <w:rsid w:val="003B16E7"/>
    <w:rsid w:val="003B2471"/>
    <w:rsid w:val="003B2474"/>
    <w:rsid w:val="003B3483"/>
    <w:rsid w:val="003B3DAC"/>
    <w:rsid w:val="003B447B"/>
    <w:rsid w:val="003B478F"/>
    <w:rsid w:val="003B5A73"/>
    <w:rsid w:val="003B5FDC"/>
    <w:rsid w:val="003B6E2E"/>
    <w:rsid w:val="003B70A3"/>
    <w:rsid w:val="003B7D58"/>
    <w:rsid w:val="003B7E31"/>
    <w:rsid w:val="003C014A"/>
    <w:rsid w:val="003C01C8"/>
    <w:rsid w:val="003C15A4"/>
    <w:rsid w:val="003C1728"/>
    <w:rsid w:val="003C1EFC"/>
    <w:rsid w:val="003C27DA"/>
    <w:rsid w:val="003C36E4"/>
    <w:rsid w:val="003C3A13"/>
    <w:rsid w:val="003C4A68"/>
    <w:rsid w:val="003C6DB6"/>
    <w:rsid w:val="003C6EE2"/>
    <w:rsid w:val="003C7E47"/>
    <w:rsid w:val="003D0407"/>
    <w:rsid w:val="003D0943"/>
    <w:rsid w:val="003D0AE4"/>
    <w:rsid w:val="003D0E7A"/>
    <w:rsid w:val="003D1293"/>
    <w:rsid w:val="003D19CF"/>
    <w:rsid w:val="003D1BDD"/>
    <w:rsid w:val="003D3F48"/>
    <w:rsid w:val="003D5387"/>
    <w:rsid w:val="003D7155"/>
    <w:rsid w:val="003E024F"/>
    <w:rsid w:val="003E1EE0"/>
    <w:rsid w:val="003E3961"/>
    <w:rsid w:val="003E3A1B"/>
    <w:rsid w:val="003E4859"/>
    <w:rsid w:val="003E49FD"/>
    <w:rsid w:val="003E5002"/>
    <w:rsid w:val="003E5029"/>
    <w:rsid w:val="003E55F8"/>
    <w:rsid w:val="003E7304"/>
    <w:rsid w:val="003E757F"/>
    <w:rsid w:val="003E7C4A"/>
    <w:rsid w:val="003F0A7D"/>
    <w:rsid w:val="003F0B92"/>
    <w:rsid w:val="003F1495"/>
    <w:rsid w:val="003F20DD"/>
    <w:rsid w:val="003F21F9"/>
    <w:rsid w:val="003F2860"/>
    <w:rsid w:val="003F3E1C"/>
    <w:rsid w:val="003F564B"/>
    <w:rsid w:val="003F5922"/>
    <w:rsid w:val="003F5DFF"/>
    <w:rsid w:val="003F7A63"/>
    <w:rsid w:val="00402903"/>
    <w:rsid w:val="00404337"/>
    <w:rsid w:val="00404DC5"/>
    <w:rsid w:val="00405059"/>
    <w:rsid w:val="00406062"/>
    <w:rsid w:val="00406807"/>
    <w:rsid w:val="00406B7C"/>
    <w:rsid w:val="004076E6"/>
    <w:rsid w:val="00407CB3"/>
    <w:rsid w:val="00407EAF"/>
    <w:rsid w:val="00410152"/>
    <w:rsid w:val="00410B66"/>
    <w:rsid w:val="00410FBD"/>
    <w:rsid w:val="00412609"/>
    <w:rsid w:val="00412FE2"/>
    <w:rsid w:val="00413153"/>
    <w:rsid w:val="00413403"/>
    <w:rsid w:val="0041346F"/>
    <w:rsid w:val="004135E6"/>
    <w:rsid w:val="0041372E"/>
    <w:rsid w:val="00413B80"/>
    <w:rsid w:val="004150C2"/>
    <w:rsid w:val="004161FC"/>
    <w:rsid w:val="004167CF"/>
    <w:rsid w:val="00416E7C"/>
    <w:rsid w:val="004173A3"/>
    <w:rsid w:val="0041793F"/>
    <w:rsid w:val="00417CB0"/>
    <w:rsid w:val="00420D13"/>
    <w:rsid w:val="00420E27"/>
    <w:rsid w:val="004219C5"/>
    <w:rsid w:val="00421F75"/>
    <w:rsid w:val="00422553"/>
    <w:rsid w:val="00422791"/>
    <w:rsid w:val="0042295D"/>
    <w:rsid w:val="0042553B"/>
    <w:rsid w:val="00425819"/>
    <w:rsid w:val="00426FD0"/>
    <w:rsid w:val="004306BB"/>
    <w:rsid w:val="00431E1B"/>
    <w:rsid w:val="00432D01"/>
    <w:rsid w:val="004333EB"/>
    <w:rsid w:val="00433DFE"/>
    <w:rsid w:val="00434014"/>
    <w:rsid w:val="00435270"/>
    <w:rsid w:val="00435DEE"/>
    <w:rsid w:val="00436BC2"/>
    <w:rsid w:val="00436C10"/>
    <w:rsid w:val="00436CCD"/>
    <w:rsid w:val="00436CDD"/>
    <w:rsid w:val="0043754C"/>
    <w:rsid w:val="00437BB5"/>
    <w:rsid w:val="00437F47"/>
    <w:rsid w:val="00440C2F"/>
    <w:rsid w:val="004410B5"/>
    <w:rsid w:val="00441E05"/>
    <w:rsid w:val="00442677"/>
    <w:rsid w:val="004430F3"/>
    <w:rsid w:val="004431BC"/>
    <w:rsid w:val="004435EC"/>
    <w:rsid w:val="00443ADD"/>
    <w:rsid w:val="00444E14"/>
    <w:rsid w:val="00446DA9"/>
    <w:rsid w:val="0044773A"/>
    <w:rsid w:val="00447D35"/>
    <w:rsid w:val="004500C2"/>
    <w:rsid w:val="004502AC"/>
    <w:rsid w:val="0045083E"/>
    <w:rsid w:val="00450D43"/>
    <w:rsid w:val="00451577"/>
    <w:rsid w:val="00451AB6"/>
    <w:rsid w:val="00451E5C"/>
    <w:rsid w:val="00452058"/>
    <w:rsid w:val="00452682"/>
    <w:rsid w:val="00452D65"/>
    <w:rsid w:val="00454044"/>
    <w:rsid w:val="0045509F"/>
    <w:rsid w:val="004564EC"/>
    <w:rsid w:val="004567B6"/>
    <w:rsid w:val="004572C9"/>
    <w:rsid w:val="004578EA"/>
    <w:rsid w:val="00460E54"/>
    <w:rsid w:val="00461529"/>
    <w:rsid w:val="00462859"/>
    <w:rsid w:val="004648AD"/>
    <w:rsid w:val="004650E8"/>
    <w:rsid w:val="0046519F"/>
    <w:rsid w:val="00465883"/>
    <w:rsid w:val="00466F8B"/>
    <w:rsid w:val="004711A4"/>
    <w:rsid w:val="0047271C"/>
    <w:rsid w:val="0047409A"/>
    <w:rsid w:val="0047496D"/>
    <w:rsid w:val="00474978"/>
    <w:rsid w:val="00475156"/>
    <w:rsid w:val="004774C0"/>
    <w:rsid w:val="004775D4"/>
    <w:rsid w:val="004778BE"/>
    <w:rsid w:val="004802E1"/>
    <w:rsid w:val="00481919"/>
    <w:rsid w:val="0048234E"/>
    <w:rsid w:val="004827C6"/>
    <w:rsid w:val="004837CF"/>
    <w:rsid w:val="00483F4E"/>
    <w:rsid w:val="00484166"/>
    <w:rsid w:val="00484533"/>
    <w:rsid w:val="00485526"/>
    <w:rsid w:val="00490941"/>
    <w:rsid w:val="00490BF2"/>
    <w:rsid w:val="00490FCF"/>
    <w:rsid w:val="00491572"/>
    <w:rsid w:val="00491958"/>
    <w:rsid w:val="00492239"/>
    <w:rsid w:val="004927A3"/>
    <w:rsid w:val="00492C88"/>
    <w:rsid w:val="00493336"/>
    <w:rsid w:val="0049344B"/>
    <w:rsid w:val="004938B0"/>
    <w:rsid w:val="004939EF"/>
    <w:rsid w:val="004961B1"/>
    <w:rsid w:val="00496969"/>
    <w:rsid w:val="00497702"/>
    <w:rsid w:val="00497B70"/>
    <w:rsid w:val="004A09CC"/>
    <w:rsid w:val="004A173B"/>
    <w:rsid w:val="004A1B0F"/>
    <w:rsid w:val="004A1B69"/>
    <w:rsid w:val="004A2768"/>
    <w:rsid w:val="004A2869"/>
    <w:rsid w:val="004A50DE"/>
    <w:rsid w:val="004A61EE"/>
    <w:rsid w:val="004A72ED"/>
    <w:rsid w:val="004B02F1"/>
    <w:rsid w:val="004B0588"/>
    <w:rsid w:val="004B4537"/>
    <w:rsid w:val="004B560F"/>
    <w:rsid w:val="004B5A6B"/>
    <w:rsid w:val="004C1954"/>
    <w:rsid w:val="004C1A3D"/>
    <w:rsid w:val="004C260A"/>
    <w:rsid w:val="004C2E50"/>
    <w:rsid w:val="004C30C7"/>
    <w:rsid w:val="004C346F"/>
    <w:rsid w:val="004C3591"/>
    <w:rsid w:val="004C3C3D"/>
    <w:rsid w:val="004C4809"/>
    <w:rsid w:val="004C4A08"/>
    <w:rsid w:val="004C4F0C"/>
    <w:rsid w:val="004C5193"/>
    <w:rsid w:val="004C547E"/>
    <w:rsid w:val="004C5CD7"/>
    <w:rsid w:val="004C6ED4"/>
    <w:rsid w:val="004C79CB"/>
    <w:rsid w:val="004D1BF9"/>
    <w:rsid w:val="004D3D13"/>
    <w:rsid w:val="004D3D90"/>
    <w:rsid w:val="004D421E"/>
    <w:rsid w:val="004D4239"/>
    <w:rsid w:val="004D51A0"/>
    <w:rsid w:val="004D57EC"/>
    <w:rsid w:val="004D5BB2"/>
    <w:rsid w:val="004D5E16"/>
    <w:rsid w:val="004E05DA"/>
    <w:rsid w:val="004E093F"/>
    <w:rsid w:val="004E0F64"/>
    <w:rsid w:val="004E134E"/>
    <w:rsid w:val="004E1760"/>
    <w:rsid w:val="004E21FA"/>
    <w:rsid w:val="004E331A"/>
    <w:rsid w:val="004E3368"/>
    <w:rsid w:val="004E3372"/>
    <w:rsid w:val="004E368A"/>
    <w:rsid w:val="004E37DC"/>
    <w:rsid w:val="004E3810"/>
    <w:rsid w:val="004E390F"/>
    <w:rsid w:val="004E5088"/>
    <w:rsid w:val="004E50B1"/>
    <w:rsid w:val="004E5F53"/>
    <w:rsid w:val="004E6FC5"/>
    <w:rsid w:val="004E72B7"/>
    <w:rsid w:val="004F136E"/>
    <w:rsid w:val="004F22C7"/>
    <w:rsid w:val="004F2545"/>
    <w:rsid w:val="004F41B8"/>
    <w:rsid w:val="004F585D"/>
    <w:rsid w:val="004F5EC6"/>
    <w:rsid w:val="004F60DF"/>
    <w:rsid w:val="004F68CC"/>
    <w:rsid w:val="004F71E1"/>
    <w:rsid w:val="004F7384"/>
    <w:rsid w:val="004F7576"/>
    <w:rsid w:val="00500097"/>
    <w:rsid w:val="00500D5F"/>
    <w:rsid w:val="00501358"/>
    <w:rsid w:val="00503314"/>
    <w:rsid w:val="005035D0"/>
    <w:rsid w:val="005044A2"/>
    <w:rsid w:val="0050551E"/>
    <w:rsid w:val="0050696B"/>
    <w:rsid w:val="00506F00"/>
    <w:rsid w:val="00507547"/>
    <w:rsid w:val="005101F0"/>
    <w:rsid w:val="00510690"/>
    <w:rsid w:val="0051075C"/>
    <w:rsid w:val="005108C6"/>
    <w:rsid w:val="00510EC6"/>
    <w:rsid w:val="00512FED"/>
    <w:rsid w:val="00513CD6"/>
    <w:rsid w:val="00513DEA"/>
    <w:rsid w:val="00514430"/>
    <w:rsid w:val="0051479F"/>
    <w:rsid w:val="00514DA6"/>
    <w:rsid w:val="005151D6"/>
    <w:rsid w:val="00515269"/>
    <w:rsid w:val="0051546A"/>
    <w:rsid w:val="005163A1"/>
    <w:rsid w:val="00516911"/>
    <w:rsid w:val="00517BF9"/>
    <w:rsid w:val="005204A0"/>
    <w:rsid w:val="0052218D"/>
    <w:rsid w:val="005225DB"/>
    <w:rsid w:val="00522887"/>
    <w:rsid w:val="00522D0C"/>
    <w:rsid w:val="00523B1E"/>
    <w:rsid w:val="00523D79"/>
    <w:rsid w:val="005246A3"/>
    <w:rsid w:val="00524A3D"/>
    <w:rsid w:val="0052642C"/>
    <w:rsid w:val="0052746A"/>
    <w:rsid w:val="00527CB5"/>
    <w:rsid w:val="00530225"/>
    <w:rsid w:val="00530C78"/>
    <w:rsid w:val="00530D77"/>
    <w:rsid w:val="00533738"/>
    <w:rsid w:val="00534081"/>
    <w:rsid w:val="005344A9"/>
    <w:rsid w:val="0053557E"/>
    <w:rsid w:val="005356F8"/>
    <w:rsid w:val="00535DC9"/>
    <w:rsid w:val="00535E9C"/>
    <w:rsid w:val="005361DE"/>
    <w:rsid w:val="00536FBB"/>
    <w:rsid w:val="00537FC1"/>
    <w:rsid w:val="005401E2"/>
    <w:rsid w:val="0054064D"/>
    <w:rsid w:val="00542091"/>
    <w:rsid w:val="005421DC"/>
    <w:rsid w:val="00542886"/>
    <w:rsid w:val="005438BB"/>
    <w:rsid w:val="00543CAE"/>
    <w:rsid w:val="00544BFF"/>
    <w:rsid w:val="00544D18"/>
    <w:rsid w:val="005454B4"/>
    <w:rsid w:val="00545AD3"/>
    <w:rsid w:val="0054790C"/>
    <w:rsid w:val="00547E49"/>
    <w:rsid w:val="00547FCD"/>
    <w:rsid w:val="0055232C"/>
    <w:rsid w:val="005527CE"/>
    <w:rsid w:val="00552EC9"/>
    <w:rsid w:val="00553088"/>
    <w:rsid w:val="00554140"/>
    <w:rsid w:val="00554667"/>
    <w:rsid w:val="0055534F"/>
    <w:rsid w:val="00555578"/>
    <w:rsid w:val="005556B5"/>
    <w:rsid w:val="00555F10"/>
    <w:rsid w:val="00556415"/>
    <w:rsid w:val="00557442"/>
    <w:rsid w:val="00557C76"/>
    <w:rsid w:val="00557DA1"/>
    <w:rsid w:val="005602F1"/>
    <w:rsid w:val="00560C82"/>
    <w:rsid w:val="00560FF3"/>
    <w:rsid w:val="005624D9"/>
    <w:rsid w:val="0056270C"/>
    <w:rsid w:val="005632DF"/>
    <w:rsid w:val="00563B30"/>
    <w:rsid w:val="00564CF0"/>
    <w:rsid w:val="00564D6F"/>
    <w:rsid w:val="0056544E"/>
    <w:rsid w:val="005674EA"/>
    <w:rsid w:val="005679E9"/>
    <w:rsid w:val="00567D09"/>
    <w:rsid w:val="00570388"/>
    <w:rsid w:val="00571763"/>
    <w:rsid w:val="005719D9"/>
    <w:rsid w:val="005728DF"/>
    <w:rsid w:val="00573808"/>
    <w:rsid w:val="00574086"/>
    <w:rsid w:val="005749A3"/>
    <w:rsid w:val="00574B18"/>
    <w:rsid w:val="00574E9A"/>
    <w:rsid w:val="00575551"/>
    <w:rsid w:val="00575CD5"/>
    <w:rsid w:val="00576C3A"/>
    <w:rsid w:val="00577097"/>
    <w:rsid w:val="005774B1"/>
    <w:rsid w:val="0058051E"/>
    <w:rsid w:val="0058161A"/>
    <w:rsid w:val="005826CF"/>
    <w:rsid w:val="005834B6"/>
    <w:rsid w:val="00584821"/>
    <w:rsid w:val="00585147"/>
    <w:rsid w:val="00585D3D"/>
    <w:rsid w:val="00586EE7"/>
    <w:rsid w:val="00587039"/>
    <w:rsid w:val="0058788A"/>
    <w:rsid w:val="00587D60"/>
    <w:rsid w:val="00590B2D"/>
    <w:rsid w:val="00590E37"/>
    <w:rsid w:val="00591395"/>
    <w:rsid w:val="0059198B"/>
    <w:rsid w:val="005921D9"/>
    <w:rsid w:val="005954C2"/>
    <w:rsid w:val="00595C73"/>
    <w:rsid w:val="00595E66"/>
    <w:rsid w:val="0059682E"/>
    <w:rsid w:val="0059693E"/>
    <w:rsid w:val="0059793A"/>
    <w:rsid w:val="00597B42"/>
    <w:rsid w:val="005A0F21"/>
    <w:rsid w:val="005A100D"/>
    <w:rsid w:val="005A1509"/>
    <w:rsid w:val="005A1EC6"/>
    <w:rsid w:val="005A315A"/>
    <w:rsid w:val="005A34E2"/>
    <w:rsid w:val="005A44DA"/>
    <w:rsid w:val="005A57FC"/>
    <w:rsid w:val="005A6A1B"/>
    <w:rsid w:val="005A6F86"/>
    <w:rsid w:val="005A742F"/>
    <w:rsid w:val="005A7899"/>
    <w:rsid w:val="005B00E4"/>
    <w:rsid w:val="005B1D4C"/>
    <w:rsid w:val="005B28AB"/>
    <w:rsid w:val="005B3148"/>
    <w:rsid w:val="005B38B4"/>
    <w:rsid w:val="005B3CBA"/>
    <w:rsid w:val="005B3EB5"/>
    <w:rsid w:val="005B50AE"/>
    <w:rsid w:val="005B59E0"/>
    <w:rsid w:val="005B5A4A"/>
    <w:rsid w:val="005B5B93"/>
    <w:rsid w:val="005C061E"/>
    <w:rsid w:val="005C09A9"/>
    <w:rsid w:val="005C0D85"/>
    <w:rsid w:val="005C1651"/>
    <w:rsid w:val="005C2EE2"/>
    <w:rsid w:val="005C33C8"/>
    <w:rsid w:val="005C36E4"/>
    <w:rsid w:val="005C5F33"/>
    <w:rsid w:val="005C612C"/>
    <w:rsid w:val="005C6AFC"/>
    <w:rsid w:val="005C7E6B"/>
    <w:rsid w:val="005C7F65"/>
    <w:rsid w:val="005D118A"/>
    <w:rsid w:val="005D199E"/>
    <w:rsid w:val="005D1E10"/>
    <w:rsid w:val="005D1F12"/>
    <w:rsid w:val="005D2541"/>
    <w:rsid w:val="005D2EDD"/>
    <w:rsid w:val="005D4D03"/>
    <w:rsid w:val="005D5095"/>
    <w:rsid w:val="005D5E28"/>
    <w:rsid w:val="005D7F5E"/>
    <w:rsid w:val="005E011D"/>
    <w:rsid w:val="005E017D"/>
    <w:rsid w:val="005E07DF"/>
    <w:rsid w:val="005E2320"/>
    <w:rsid w:val="005E2626"/>
    <w:rsid w:val="005E27AE"/>
    <w:rsid w:val="005E2E87"/>
    <w:rsid w:val="005E4383"/>
    <w:rsid w:val="005E47AF"/>
    <w:rsid w:val="005E7A64"/>
    <w:rsid w:val="005F10A2"/>
    <w:rsid w:val="005F1528"/>
    <w:rsid w:val="005F19DC"/>
    <w:rsid w:val="005F1E9A"/>
    <w:rsid w:val="005F1FCB"/>
    <w:rsid w:val="005F24C1"/>
    <w:rsid w:val="005F3056"/>
    <w:rsid w:val="005F384D"/>
    <w:rsid w:val="005F41BE"/>
    <w:rsid w:val="005F48E8"/>
    <w:rsid w:val="005F4B37"/>
    <w:rsid w:val="005F540F"/>
    <w:rsid w:val="005F5699"/>
    <w:rsid w:val="005F6A27"/>
    <w:rsid w:val="005F6FC5"/>
    <w:rsid w:val="005F79CD"/>
    <w:rsid w:val="005F7A80"/>
    <w:rsid w:val="005F7D32"/>
    <w:rsid w:val="00601841"/>
    <w:rsid w:val="00601BBD"/>
    <w:rsid w:val="00601CF7"/>
    <w:rsid w:val="00601D48"/>
    <w:rsid w:val="00602F97"/>
    <w:rsid w:val="006041B1"/>
    <w:rsid w:val="00604B5E"/>
    <w:rsid w:val="00605F0C"/>
    <w:rsid w:val="00605F46"/>
    <w:rsid w:val="0061037B"/>
    <w:rsid w:val="00611361"/>
    <w:rsid w:val="00611A79"/>
    <w:rsid w:val="006124F2"/>
    <w:rsid w:val="006126C0"/>
    <w:rsid w:val="006131A2"/>
    <w:rsid w:val="00613C6F"/>
    <w:rsid w:val="0061488D"/>
    <w:rsid w:val="00615087"/>
    <w:rsid w:val="0061530E"/>
    <w:rsid w:val="00615343"/>
    <w:rsid w:val="0061565D"/>
    <w:rsid w:val="0061592F"/>
    <w:rsid w:val="00615CE9"/>
    <w:rsid w:val="00616C38"/>
    <w:rsid w:val="00616FBF"/>
    <w:rsid w:val="00617E36"/>
    <w:rsid w:val="0062005F"/>
    <w:rsid w:val="006205F4"/>
    <w:rsid w:val="00620A10"/>
    <w:rsid w:val="006214A6"/>
    <w:rsid w:val="00621BEE"/>
    <w:rsid w:val="00621D0D"/>
    <w:rsid w:val="006222A9"/>
    <w:rsid w:val="006223B0"/>
    <w:rsid w:val="00622C11"/>
    <w:rsid w:val="00622DEF"/>
    <w:rsid w:val="00623524"/>
    <w:rsid w:val="0062356C"/>
    <w:rsid w:val="00623C9A"/>
    <w:rsid w:val="00625D70"/>
    <w:rsid w:val="006266A6"/>
    <w:rsid w:val="006271B4"/>
    <w:rsid w:val="006279E1"/>
    <w:rsid w:val="00627BF5"/>
    <w:rsid w:val="00627D46"/>
    <w:rsid w:val="00631977"/>
    <w:rsid w:val="0063202A"/>
    <w:rsid w:val="0063288B"/>
    <w:rsid w:val="00632BD1"/>
    <w:rsid w:val="00632F37"/>
    <w:rsid w:val="00633B8E"/>
    <w:rsid w:val="00634CBC"/>
    <w:rsid w:val="006354A4"/>
    <w:rsid w:val="00635564"/>
    <w:rsid w:val="00635C62"/>
    <w:rsid w:val="006360D7"/>
    <w:rsid w:val="006367AD"/>
    <w:rsid w:val="00636858"/>
    <w:rsid w:val="0063753F"/>
    <w:rsid w:val="00637B89"/>
    <w:rsid w:val="00640098"/>
    <w:rsid w:val="00640686"/>
    <w:rsid w:val="00641288"/>
    <w:rsid w:val="00642A17"/>
    <w:rsid w:val="00644970"/>
    <w:rsid w:val="006455ED"/>
    <w:rsid w:val="00646D49"/>
    <w:rsid w:val="00647889"/>
    <w:rsid w:val="0065004D"/>
    <w:rsid w:val="0065058A"/>
    <w:rsid w:val="0065120C"/>
    <w:rsid w:val="00651873"/>
    <w:rsid w:val="00651BBA"/>
    <w:rsid w:val="00652471"/>
    <w:rsid w:val="00652824"/>
    <w:rsid w:val="0065296A"/>
    <w:rsid w:val="00653DC1"/>
    <w:rsid w:val="00655A28"/>
    <w:rsid w:val="00655A63"/>
    <w:rsid w:val="00656232"/>
    <w:rsid w:val="0065631F"/>
    <w:rsid w:val="00656600"/>
    <w:rsid w:val="00657557"/>
    <w:rsid w:val="00657D6F"/>
    <w:rsid w:val="006607CA"/>
    <w:rsid w:val="00660CB3"/>
    <w:rsid w:val="00661FFF"/>
    <w:rsid w:val="00662B3E"/>
    <w:rsid w:val="00663719"/>
    <w:rsid w:val="00663882"/>
    <w:rsid w:val="00663B24"/>
    <w:rsid w:val="006649E0"/>
    <w:rsid w:val="00665C06"/>
    <w:rsid w:val="00666210"/>
    <w:rsid w:val="00666440"/>
    <w:rsid w:val="00666A15"/>
    <w:rsid w:val="00666F76"/>
    <w:rsid w:val="00667CDA"/>
    <w:rsid w:val="00670BB8"/>
    <w:rsid w:val="00670D5B"/>
    <w:rsid w:val="00670FF8"/>
    <w:rsid w:val="00671039"/>
    <w:rsid w:val="00674D8B"/>
    <w:rsid w:val="006759A0"/>
    <w:rsid w:val="0067618C"/>
    <w:rsid w:val="006761E9"/>
    <w:rsid w:val="00676406"/>
    <w:rsid w:val="00677A19"/>
    <w:rsid w:val="00677CB9"/>
    <w:rsid w:val="00677E11"/>
    <w:rsid w:val="0068017E"/>
    <w:rsid w:val="0068127C"/>
    <w:rsid w:val="00681DB8"/>
    <w:rsid w:val="00682542"/>
    <w:rsid w:val="00682966"/>
    <w:rsid w:val="00682D2E"/>
    <w:rsid w:val="00683204"/>
    <w:rsid w:val="006839B0"/>
    <w:rsid w:val="00685177"/>
    <w:rsid w:val="00685314"/>
    <w:rsid w:val="00685722"/>
    <w:rsid w:val="006857BD"/>
    <w:rsid w:val="0069016C"/>
    <w:rsid w:val="00690901"/>
    <w:rsid w:val="0069178F"/>
    <w:rsid w:val="0069243E"/>
    <w:rsid w:val="00692A82"/>
    <w:rsid w:val="0069340B"/>
    <w:rsid w:val="006947BC"/>
    <w:rsid w:val="006952A4"/>
    <w:rsid w:val="00697CB5"/>
    <w:rsid w:val="00697CF2"/>
    <w:rsid w:val="006A06DC"/>
    <w:rsid w:val="006A0964"/>
    <w:rsid w:val="006A0C2D"/>
    <w:rsid w:val="006A2875"/>
    <w:rsid w:val="006A2883"/>
    <w:rsid w:val="006A3B12"/>
    <w:rsid w:val="006A4B0D"/>
    <w:rsid w:val="006A6300"/>
    <w:rsid w:val="006A7943"/>
    <w:rsid w:val="006B1189"/>
    <w:rsid w:val="006B1EBE"/>
    <w:rsid w:val="006B26AF"/>
    <w:rsid w:val="006B2EF0"/>
    <w:rsid w:val="006B3532"/>
    <w:rsid w:val="006B477B"/>
    <w:rsid w:val="006B4F38"/>
    <w:rsid w:val="006B50D2"/>
    <w:rsid w:val="006B5982"/>
    <w:rsid w:val="006C13AB"/>
    <w:rsid w:val="006C33A5"/>
    <w:rsid w:val="006C3736"/>
    <w:rsid w:val="006C37CF"/>
    <w:rsid w:val="006C4060"/>
    <w:rsid w:val="006C48C0"/>
    <w:rsid w:val="006C63D3"/>
    <w:rsid w:val="006C6CF7"/>
    <w:rsid w:val="006C777C"/>
    <w:rsid w:val="006D07AD"/>
    <w:rsid w:val="006D07C2"/>
    <w:rsid w:val="006D12C4"/>
    <w:rsid w:val="006D2481"/>
    <w:rsid w:val="006D2C35"/>
    <w:rsid w:val="006D3092"/>
    <w:rsid w:val="006D32A8"/>
    <w:rsid w:val="006D35F8"/>
    <w:rsid w:val="006D36E6"/>
    <w:rsid w:val="006D4304"/>
    <w:rsid w:val="006D4BEF"/>
    <w:rsid w:val="006D5D90"/>
    <w:rsid w:val="006D6D13"/>
    <w:rsid w:val="006D736B"/>
    <w:rsid w:val="006E04F2"/>
    <w:rsid w:val="006E0C62"/>
    <w:rsid w:val="006E188E"/>
    <w:rsid w:val="006E21B9"/>
    <w:rsid w:val="006E245D"/>
    <w:rsid w:val="006E3865"/>
    <w:rsid w:val="006E412B"/>
    <w:rsid w:val="006E559E"/>
    <w:rsid w:val="006E5938"/>
    <w:rsid w:val="006E6319"/>
    <w:rsid w:val="006E63F5"/>
    <w:rsid w:val="006E75D7"/>
    <w:rsid w:val="006E78D9"/>
    <w:rsid w:val="006E7ACB"/>
    <w:rsid w:val="006E7DAB"/>
    <w:rsid w:val="006E7E60"/>
    <w:rsid w:val="006F0C57"/>
    <w:rsid w:val="006F113E"/>
    <w:rsid w:val="006F1DB5"/>
    <w:rsid w:val="006F2D1D"/>
    <w:rsid w:val="006F33A5"/>
    <w:rsid w:val="006F3498"/>
    <w:rsid w:val="006F3E1F"/>
    <w:rsid w:val="006F4CAD"/>
    <w:rsid w:val="006F5768"/>
    <w:rsid w:val="006F62FD"/>
    <w:rsid w:val="006F6395"/>
    <w:rsid w:val="006F65AC"/>
    <w:rsid w:val="006F70FF"/>
    <w:rsid w:val="006F76D3"/>
    <w:rsid w:val="0070038C"/>
    <w:rsid w:val="0070050C"/>
    <w:rsid w:val="007008F7"/>
    <w:rsid w:val="007011E2"/>
    <w:rsid w:val="00701DC7"/>
    <w:rsid w:val="00701F79"/>
    <w:rsid w:val="00702A0E"/>
    <w:rsid w:val="0070341C"/>
    <w:rsid w:val="00703722"/>
    <w:rsid w:val="00706040"/>
    <w:rsid w:val="00706311"/>
    <w:rsid w:val="007101AE"/>
    <w:rsid w:val="00710804"/>
    <w:rsid w:val="00711088"/>
    <w:rsid w:val="0071112B"/>
    <w:rsid w:val="00711800"/>
    <w:rsid w:val="00711A54"/>
    <w:rsid w:val="00711DED"/>
    <w:rsid w:val="00711EF4"/>
    <w:rsid w:val="00712078"/>
    <w:rsid w:val="00712F3B"/>
    <w:rsid w:val="007135F1"/>
    <w:rsid w:val="00713905"/>
    <w:rsid w:val="00714471"/>
    <w:rsid w:val="00714639"/>
    <w:rsid w:val="00714AE7"/>
    <w:rsid w:val="00715640"/>
    <w:rsid w:val="00715A82"/>
    <w:rsid w:val="00716679"/>
    <w:rsid w:val="0071769A"/>
    <w:rsid w:val="007176C3"/>
    <w:rsid w:val="00717A54"/>
    <w:rsid w:val="007202CC"/>
    <w:rsid w:val="007217A4"/>
    <w:rsid w:val="007218CA"/>
    <w:rsid w:val="00722124"/>
    <w:rsid w:val="0072269F"/>
    <w:rsid w:val="00723458"/>
    <w:rsid w:val="00723640"/>
    <w:rsid w:val="00724664"/>
    <w:rsid w:val="0072526B"/>
    <w:rsid w:val="0072608E"/>
    <w:rsid w:val="00726A1E"/>
    <w:rsid w:val="00726FAC"/>
    <w:rsid w:val="00727421"/>
    <w:rsid w:val="00727B9D"/>
    <w:rsid w:val="00730A67"/>
    <w:rsid w:val="00731333"/>
    <w:rsid w:val="0073143B"/>
    <w:rsid w:val="00731F6F"/>
    <w:rsid w:val="00732A6B"/>
    <w:rsid w:val="00732D85"/>
    <w:rsid w:val="007340DE"/>
    <w:rsid w:val="00734BB4"/>
    <w:rsid w:val="00737A96"/>
    <w:rsid w:val="007400B5"/>
    <w:rsid w:val="007404FE"/>
    <w:rsid w:val="00740606"/>
    <w:rsid w:val="00740791"/>
    <w:rsid w:val="00740C59"/>
    <w:rsid w:val="007419F1"/>
    <w:rsid w:val="007428A4"/>
    <w:rsid w:val="00742E84"/>
    <w:rsid w:val="00743B94"/>
    <w:rsid w:val="00744246"/>
    <w:rsid w:val="00744C0D"/>
    <w:rsid w:val="00744F47"/>
    <w:rsid w:val="0074518F"/>
    <w:rsid w:val="00745831"/>
    <w:rsid w:val="00746146"/>
    <w:rsid w:val="00746151"/>
    <w:rsid w:val="00746BB2"/>
    <w:rsid w:val="00746F3B"/>
    <w:rsid w:val="00746FF4"/>
    <w:rsid w:val="007473BC"/>
    <w:rsid w:val="007502C4"/>
    <w:rsid w:val="00751A0E"/>
    <w:rsid w:val="007523B1"/>
    <w:rsid w:val="0075298B"/>
    <w:rsid w:val="00752AE8"/>
    <w:rsid w:val="00753267"/>
    <w:rsid w:val="00753772"/>
    <w:rsid w:val="00756547"/>
    <w:rsid w:val="00756F7D"/>
    <w:rsid w:val="007576EE"/>
    <w:rsid w:val="00761CE4"/>
    <w:rsid w:val="00761D5F"/>
    <w:rsid w:val="0076216E"/>
    <w:rsid w:val="00762321"/>
    <w:rsid w:val="00762373"/>
    <w:rsid w:val="00762BE6"/>
    <w:rsid w:val="00763C40"/>
    <w:rsid w:val="00764320"/>
    <w:rsid w:val="00764609"/>
    <w:rsid w:val="00764B5A"/>
    <w:rsid w:val="00764B87"/>
    <w:rsid w:val="00765827"/>
    <w:rsid w:val="00765C66"/>
    <w:rsid w:val="007661AC"/>
    <w:rsid w:val="007663B3"/>
    <w:rsid w:val="00766900"/>
    <w:rsid w:val="0076690E"/>
    <w:rsid w:val="007700AD"/>
    <w:rsid w:val="007708E1"/>
    <w:rsid w:val="007717E1"/>
    <w:rsid w:val="00771D7F"/>
    <w:rsid w:val="00772932"/>
    <w:rsid w:val="0077339C"/>
    <w:rsid w:val="00774501"/>
    <w:rsid w:val="007749A8"/>
    <w:rsid w:val="00780C99"/>
    <w:rsid w:val="0078188A"/>
    <w:rsid w:val="00782D3B"/>
    <w:rsid w:val="007837B7"/>
    <w:rsid w:val="007838B0"/>
    <w:rsid w:val="00784103"/>
    <w:rsid w:val="007845B5"/>
    <w:rsid w:val="0078475C"/>
    <w:rsid w:val="0078486E"/>
    <w:rsid w:val="0078493E"/>
    <w:rsid w:val="00785708"/>
    <w:rsid w:val="00786556"/>
    <w:rsid w:val="00786A5E"/>
    <w:rsid w:val="007871B6"/>
    <w:rsid w:val="00787516"/>
    <w:rsid w:val="0078778F"/>
    <w:rsid w:val="00790132"/>
    <w:rsid w:val="007904F0"/>
    <w:rsid w:val="0079057D"/>
    <w:rsid w:val="0079090A"/>
    <w:rsid w:val="00790D09"/>
    <w:rsid w:val="007925A8"/>
    <w:rsid w:val="007938D7"/>
    <w:rsid w:val="00794473"/>
    <w:rsid w:val="007947DD"/>
    <w:rsid w:val="0079497A"/>
    <w:rsid w:val="00795056"/>
    <w:rsid w:val="007950F0"/>
    <w:rsid w:val="00795B94"/>
    <w:rsid w:val="00795D49"/>
    <w:rsid w:val="00796068"/>
    <w:rsid w:val="00796B03"/>
    <w:rsid w:val="00796C9B"/>
    <w:rsid w:val="00796E37"/>
    <w:rsid w:val="00796F8A"/>
    <w:rsid w:val="007972E0"/>
    <w:rsid w:val="007972E6"/>
    <w:rsid w:val="007A0B1B"/>
    <w:rsid w:val="007A2847"/>
    <w:rsid w:val="007A29C6"/>
    <w:rsid w:val="007A31B6"/>
    <w:rsid w:val="007A3717"/>
    <w:rsid w:val="007A43F1"/>
    <w:rsid w:val="007A48F2"/>
    <w:rsid w:val="007A50BE"/>
    <w:rsid w:val="007A5869"/>
    <w:rsid w:val="007A6831"/>
    <w:rsid w:val="007A6CDA"/>
    <w:rsid w:val="007B0B01"/>
    <w:rsid w:val="007B2378"/>
    <w:rsid w:val="007B24EF"/>
    <w:rsid w:val="007B3216"/>
    <w:rsid w:val="007B3C03"/>
    <w:rsid w:val="007B3E95"/>
    <w:rsid w:val="007B4007"/>
    <w:rsid w:val="007B56F2"/>
    <w:rsid w:val="007B5CAD"/>
    <w:rsid w:val="007B5E1C"/>
    <w:rsid w:val="007B6433"/>
    <w:rsid w:val="007B67E5"/>
    <w:rsid w:val="007B75C3"/>
    <w:rsid w:val="007C062B"/>
    <w:rsid w:val="007C0748"/>
    <w:rsid w:val="007C09BC"/>
    <w:rsid w:val="007C0B18"/>
    <w:rsid w:val="007C0B77"/>
    <w:rsid w:val="007C0D7D"/>
    <w:rsid w:val="007C1C35"/>
    <w:rsid w:val="007C2031"/>
    <w:rsid w:val="007C2481"/>
    <w:rsid w:val="007C25A4"/>
    <w:rsid w:val="007C2E31"/>
    <w:rsid w:val="007C2E80"/>
    <w:rsid w:val="007C31DB"/>
    <w:rsid w:val="007C3AB7"/>
    <w:rsid w:val="007C416E"/>
    <w:rsid w:val="007C483A"/>
    <w:rsid w:val="007C59BC"/>
    <w:rsid w:val="007C5BE9"/>
    <w:rsid w:val="007C5CB3"/>
    <w:rsid w:val="007C5F99"/>
    <w:rsid w:val="007C6C0F"/>
    <w:rsid w:val="007C714B"/>
    <w:rsid w:val="007C7162"/>
    <w:rsid w:val="007C77E3"/>
    <w:rsid w:val="007C7D4E"/>
    <w:rsid w:val="007D1268"/>
    <w:rsid w:val="007D239F"/>
    <w:rsid w:val="007D260A"/>
    <w:rsid w:val="007D2853"/>
    <w:rsid w:val="007D2C8E"/>
    <w:rsid w:val="007D35F9"/>
    <w:rsid w:val="007D3752"/>
    <w:rsid w:val="007D38C1"/>
    <w:rsid w:val="007D3B4A"/>
    <w:rsid w:val="007D4328"/>
    <w:rsid w:val="007D5C19"/>
    <w:rsid w:val="007D614B"/>
    <w:rsid w:val="007D6649"/>
    <w:rsid w:val="007D7774"/>
    <w:rsid w:val="007E119D"/>
    <w:rsid w:val="007E2EBB"/>
    <w:rsid w:val="007E47CA"/>
    <w:rsid w:val="007E523E"/>
    <w:rsid w:val="007E55A4"/>
    <w:rsid w:val="007E57C1"/>
    <w:rsid w:val="007E5FB3"/>
    <w:rsid w:val="007E7890"/>
    <w:rsid w:val="007E7BB6"/>
    <w:rsid w:val="007E7DCE"/>
    <w:rsid w:val="007E7E4B"/>
    <w:rsid w:val="007F04F4"/>
    <w:rsid w:val="007F122C"/>
    <w:rsid w:val="007F340D"/>
    <w:rsid w:val="007F35C4"/>
    <w:rsid w:val="007F3B74"/>
    <w:rsid w:val="007F4728"/>
    <w:rsid w:val="007F47FB"/>
    <w:rsid w:val="007F5714"/>
    <w:rsid w:val="007F5F7D"/>
    <w:rsid w:val="007F6B89"/>
    <w:rsid w:val="007F7C50"/>
    <w:rsid w:val="008007E2"/>
    <w:rsid w:val="00801538"/>
    <w:rsid w:val="00801D48"/>
    <w:rsid w:val="00802283"/>
    <w:rsid w:val="00804091"/>
    <w:rsid w:val="0080518C"/>
    <w:rsid w:val="008062B6"/>
    <w:rsid w:val="00806E7E"/>
    <w:rsid w:val="00806E9D"/>
    <w:rsid w:val="00807479"/>
    <w:rsid w:val="00807AEE"/>
    <w:rsid w:val="008100B4"/>
    <w:rsid w:val="008115F1"/>
    <w:rsid w:val="008125AE"/>
    <w:rsid w:val="00812F74"/>
    <w:rsid w:val="00813639"/>
    <w:rsid w:val="00813B29"/>
    <w:rsid w:val="0081457C"/>
    <w:rsid w:val="00815B96"/>
    <w:rsid w:val="0081700C"/>
    <w:rsid w:val="00817946"/>
    <w:rsid w:val="008246E6"/>
    <w:rsid w:val="008253B3"/>
    <w:rsid w:val="00825581"/>
    <w:rsid w:val="008262C7"/>
    <w:rsid w:val="00827469"/>
    <w:rsid w:val="00827501"/>
    <w:rsid w:val="00830080"/>
    <w:rsid w:val="00830C44"/>
    <w:rsid w:val="008336F8"/>
    <w:rsid w:val="00834772"/>
    <w:rsid w:val="0083477F"/>
    <w:rsid w:val="00834CD3"/>
    <w:rsid w:val="008361C8"/>
    <w:rsid w:val="00836BFC"/>
    <w:rsid w:val="00837471"/>
    <w:rsid w:val="00837E50"/>
    <w:rsid w:val="00837E85"/>
    <w:rsid w:val="008400A7"/>
    <w:rsid w:val="008405D7"/>
    <w:rsid w:val="00840741"/>
    <w:rsid w:val="00840A4D"/>
    <w:rsid w:val="0084156F"/>
    <w:rsid w:val="008416CD"/>
    <w:rsid w:val="00841E6E"/>
    <w:rsid w:val="008425F3"/>
    <w:rsid w:val="00842751"/>
    <w:rsid w:val="00843204"/>
    <w:rsid w:val="00843CE5"/>
    <w:rsid w:val="00843D5C"/>
    <w:rsid w:val="008443D8"/>
    <w:rsid w:val="0084441A"/>
    <w:rsid w:val="00844AFD"/>
    <w:rsid w:val="00844EEB"/>
    <w:rsid w:val="0084665E"/>
    <w:rsid w:val="00846778"/>
    <w:rsid w:val="00846DF3"/>
    <w:rsid w:val="00847318"/>
    <w:rsid w:val="00847969"/>
    <w:rsid w:val="00850E43"/>
    <w:rsid w:val="008511E0"/>
    <w:rsid w:val="00851453"/>
    <w:rsid w:val="00852C9F"/>
    <w:rsid w:val="008539B4"/>
    <w:rsid w:val="008551F1"/>
    <w:rsid w:val="00855636"/>
    <w:rsid w:val="0085787B"/>
    <w:rsid w:val="008578C6"/>
    <w:rsid w:val="00860211"/>
    <w:rsid w:val="00860B93"/>
    <w:rsid w:val="00861BDE"/>
    <w:rsid w:val="00862037"/>
    <w:rsid w:val="00862597"/>
    <w:rsid w:val="00862F1B"/>
    <w:rsid w:val="00862F87"/>
    <w:rsid w:val="00864702"/>
    <w:rsid w:val="00864A60"/>
    <w:rsid w:val="008673FE"/>
    <w:rsid w:val="00867472"/>
    <w:rsid w:val="008708F2"/>
    <w:rsid w:val="00870D8D"/>
    <w:rsid w:val="00870FDE"/>
    <w:rsid w:val="008729E0"/>
    <w:rsid w:val="0087323E"/>
    <w:rsid w:val="00873614"/>
    <w:rsid w:val="00874137"/>
    <w:rsid w:val="00874AD6"/>
    <w:rsid w:val="008762A5"/>
    <w:rsid w:val="008767CE"/>
    <w:rsid w:val="00877161"/>
    <w:rsid w:val="0088020D"/>
    <w:rsid w:val="0088108F"/>
    <w:rsid w:val="0088162D"/>
    <w:rsid w:val="00882162"/>
    <w:rsid w:val="0088242E"/>
    <w:rsid w:val="008826FD"/>
    <w:rsid w:val="008831FC"/>
    <w:rsid w:val="008842C4"/>
    <w:rsid w:val="00884312"/>
    <w:rsid w:val="008849BC"/>
    <w:rsid w:val="00885B93"/>
    <w:rsid w:val="0088614A"/>
    <w:rsid w:val="008864F7"/>
    <w:rsid w:val="008869A1"/>
    <w:rsid w:val="0088758A"/>
    <w:rsid w:val="00887AC4"/>
    <w:rsid w:val="00890439"/>
    <w:rsid w:val="00891FCF"/>
    <w:rsid w:val="00893178"/>
    <w:rsid w:val="008952ED"/>
    <w:rsid w:val="00895A8C"/>
    <w:rsid w:val="008963CF"/>
    <w:rsid w:val="0089665B"/>
    <w:rsid w:val="00896746"/>
    <w:rsid w:val="008A04C8"/>
    <w:rsid w:val="008A0CD4"/>
    <w:rsid w:val="008A245E"/>
    <w:rsid w:val="008A25E2"/>
    <w:rsid w:val="008A2F98"/>
    <w:rsid w:val="008A32C0"/>
    <w:rsid w:val="008A5A51"/>
    <w:rsid w:val="008A6385"/>
    <w:rsid w:val="008A6CEB"/>
    <w:rsid w:val="008A6EA0"/>
    <w:rsid w:val="008A74EB"/>
    <w:rsid w:val="008B0383"/>
    <w:rsid w:val="008B1393"/>
    <w:rsid w:val="008B588A"/>
    <w:rsid w:val="008B5FF8"/>
    <w:rsid w:val="008B6CF2"/>
    <w:rsid w:val="008B72A6"/>
    <w:rsid w:val="008B73A1"/>
    <w:rsid w:val="008B7C62"/>
    <w:rsid w:val="008C0182"/>
    <w:rsid w:val="008C06C7"/>
    <w:rsid w:val="008C08CC"/>
    <w:rsid w:val="008C097B"/>
    <w:rsid w:val="008C15DF"/>
    <w:rsid w:val="008C288A"/>
    <w:rsid w:val="008C2B0B"/>
    <w:rsid w:val="008C30E7"/>
    <w:rsid w:val="008C35CF"/>
    <w:rsid w:val="008C3759"/>
    <w:rsid w:val="008C3882"/>
    <w:rsid w:val="008C39A3"/>
    <w:rsid w:val="008C3F89"/>
    <w:rsid w:val="008C5DBA"/>
    <w:rsid w:val="008C611C"/>
    <w:rsid w:val="008C7ACA"/>
    <w:rsid w:val="008D03BC"/>
    <w:rsid w:val="008D0AD8"/>
    <w:rsid w:val="008D1341"/>
    <w:rsid w:val="008D136D"/>
    <w:rsid w:val="008D13C1"/>
    <w:rsid w:val="008D2216"/>
    <w:rsid w:val="008D2832"/>
    <w:rsid w:val="008D31AB"/>
    <w:rsid w:val="008D3204"/>
    <w:rsid w:val="008D39E0"/>
    <w:rsid w:val="008D5252"/>
    <w:rsid w:val="008D7280"/>
    <w:rsid w:val="008E013E"/>
    <w:rsid w:val="008E0858"/>
    <w:rsid w:val="008E0D4F"/>
    <w:rsid w:val="008E24B1"/>
    <w:rsid w:val="008E28F2"/>
    <w:rsid w:val="008E2EA6"/>
    <w:rsid w:val="008E3F36"/>
    <w:rsid w:val="008E5887"/>
    <w:rsid w:val="008E64A0"/>
    <w:rsid w:val="008E65D2"/>
    <w:rsid w:val="008E7EA2"/>
    <w:rsid w:val="008F0886"/>
    <w:rsid w:val="008F1765"/>
    <w:rsid w:val="008F4792"/>
    <w:rsid w:val="008F5B1E"/>
    <w:rsid w:val="008F665F"/>
    <w:rsid w:val="008F6B23"/>
    <w:rsid w:val="008F7764"/>
    <w:rsid w:val="008F7DD6"/>
    <w:rsid w:val="00900CBD"/>
    <w:rsid w:val="00900F71"/>
    <w:rsid w:val="009011CD"/>
    <w:rsid w:val="0090177C"/>
    <w:rsid w:val="00906748"/>
    <w:rsid w:val="00906B6F"/>
    <w:rsid w:val="00907554"/>
    <w:rsid w:val="009077ED"/>
    <w:rsid w:val="009120E0"/>
    <w:rsid w:val="009129C7"/>
    <w:rsid w:val="009139A6"/>
    <w:rsid w:val="00913C70"/>
    <w:rsid w:val="009146DD"/>
    <w:rsid w:val="00914B73"/>
    <w:rsid w:val="009151C1"/>
    <w:rsid w:val="00915500"/>
    <w:rsid w:val="00916B7A"/>
    <w:rsid w:val="00920BC2"/>
    <w:rsid w:val="0092166A"/>
    <w:rsid w:val="0092186C"/>
    <w:rsid w:val="00921C8D"/>
    <w:rsid w:val="00921D8D"/>
    <w:rsid w:val="00921EDB"/>
    <w:rsid w:val="00921F76"/>
    <w:rsid w:val="00922F7C"/>
    <w:rsid w:val="009234DC"/>
    <w:rsid w:val="00925D25"/>
    <w:rsid w:val="00926B17"/>
    <w:rsid w:val="00926D43"/>
    <w:rsid w:val="0092713C"/>
    <w:rsid w:val="0092753E"/>
    <w:rsid w:val="00927ED0"/>
    <w:rsid w:val="009312F4"/>
    <w:rsid w:val="00931CFA"/>
    <w:rsid w:val="00931EBD"/>
    <w:rsid w:val="00932915"/>
    <w:rsid w:val="00932C38"/>
    <w:rsid w:val="00934BB8"/>
    <w:rsid w:val="00934C70"/>
    <w:rsid w:val="00936DC6"/>
    <w:rsid w:val="00936DDD"/>
    <w:rsid w:val="00937372"/>
    <w:rsid w:val="009374DB"/>
    <w:rsid w:val="00941D98"/>
    <w:rsid w:val="009420F9"/>
    <w:rsid w:val="009431D3"/>
    <w:rsid w:val="009438D4"/>
    <w:rsid w:val="00943E54"/>
    <w:rsid w:val="00944C2A"/>
    <w:rsid w:val="0094586E"/>
    <w:rsid w:val="00945C35"/>
    <w:rsid w:val="00945D00"/>
    <w:rsid w:val="00946855"/>
    <w:rsid w:val="0094713F"/>
    <w:rsid w:val="009479E1"/>
    <w:rsid w:val="009510BC"/>
    <w:rsid w:val="00953D84"/>
    <w:rsid w:val="009541A3"/>
    <w:rsid w:val="00954239"/>
    <w:rsid w:val="00954D8F"/>
    <w:rsid w:val="00955C71"/>
    <w:rsid w:val="00956440"/>
    <w:rsid w:val="00956482"/>
    <w:rsid w:val="00956564"/>
    <w:rsid w:val="00957180"/>
    <w:rsid w:val="00957240"/>
    <w:rsid w:val="009577BB"/>
    <w:rsid w:val="0096041C"/>
    <w:rsid w:val="00960E1B"/>
    <w:rsid w:val="00960EA0"/>
    <w:rsid w:val="009623DB"/>
    <w:rsid w:val="00963ED7"/>
    <w:rsid w:val="00964902"/>
    <w:rsid w:val="00964996"/>
    <w:rsid w:val="00964B44"/>
    <w:rsid w:val="009655BF"/>
    <w:rsid w:val="0096685E"/>
    <w:rsid w:val="00966B55"/>
    <w:rsid w:val="00967880"/>
    <w:rsid w:val="00971285"/>
    <w:rsid w:val="00971C41"/>
    <w:rsid w:val="00971D79"/>
    <w:rsid w:val="00972DBA"/>
    <w:rsid w:val="00972DDF"/>
    <w:rsid w:val="00972E56"/>
    <w:rsid w:val="00972EEE"/>
    <w:rsid w:val="0097382F"/>
    <w:rsid w:val="009738A2"/>
    <w:rsid w:val="00973B53"/>
    <w:rsid w:val="00973D86"/>
    <w:rsid w:val="00973F13"/>
    <w:rsid w:val="00974373"/>
    <w:rsid w:val="00975101"/>
    <w:rsid w:val="00975E40"/>
    <w:rsid w:val="00975FFD"/>
    <w:rsid w:val="00980D74"/>
    <w:rsid w:val="00981895"/>
    <w:rsid w:val="00984580"/>
    <w:rsid w:val="009847F7"/>
    <w:rsid w:val="00984AF2"/>
    <w:rsid w:val="00986333"/>
    <w:rsid w:val="00987501"/>
    <w:rsid w:val="00990125"/>
    <w:rsid w:val="0099013E"/>
    <w:rsid w:val="0099078C"/>
    <w:rsid w:val="0099084F"/>
    <w:rsid w:val="00991801"/>
    <w:rsid w:val="00991B97"/>
    <w:rsid w:val="009926EA"/>
    <w:rsid w:val="00992708"/>
    <w:rsid w:val="00993587"/>
    <w:rsid w:val="0099445E"/>
    <w:rsid w:val="009950D9"/>
    <w:rsid w:val="00997801"/>
    <w:rsid w:val="009A0A81"/>
    <w:rsid w:val="009A2326"/>
    <w:rsid w:val="009A27BB"/>
    <w:rsid w:val="009A2E49"/>
    <w:rsid w:val="009A45E3"/>
    <w:rsid w:val="009A5A25"/>
    <w:rsid w:val="009A5C7C"/>
    <w:rsid w:val="009A6617"/>
    <w:rsid w:val="009B03C0"/>
    <w:rsid w:val="009B04C5"/>
    <w:rsid w:val="009B19FF"/>
    <w:rsid w:val="009B3276"/>
    <w:rsid w:val="009B3876"/>
    <w:rsid w:val="009B3A48"/>
    <w:rsid w:val="009C006F"/>
    <w:rsid w:val="009C1001"/>
    <w:rsid w:val="009C1567"/>
    <w:rsid w:val="009C1937"/>
    <w:rsid w:val="009C358C"/>
    <w:rsid w:val="009C55FD"/>
    <w:rsid w:val="009C591E"/>
    <w:rsid w:val="009C5ED4"/>
    <w:rsid w:val="009C616D"/>
    <w:rsid w:val="009C6BD8"/>
    <w:rsid w:val="009C75F2"/>
    <w:rsid w:val="009C7685"/>
    <w:rsid w:val="009D04F0"/>
    <w:rsid w:val="009D0DDF"/>
    <w:rsid w:val="009D1413"/>
    <w:rsid w:val="009D28DE"/>
    <w:rsid w:val="009D30BC"/>
    <w:rsid w:val="009D4197"/>
    <w:rsid w:val="009D5276"/>
    <w:rsid w:val="009D55E5"/>
    <w:rsid w:val="009D5CD8"/>
    <w:rsid w:val="009D67B6"/>
    <w:rsid w:val="009D69F1"/>
    <w:rsid w:val="009E0274"/>
    <w:rsid w:val="009E0610"/>
    <w:rsid w:val="009E0AE5"/>
    <w:rsid w:val="009E17F4"/>
    <w:rsid w:val="009E1E55"/>
    <w:rsid w:val="009E2205"/>
    <w:rsid w:val="009E3E01"/>
    <w:rsid w:val="009E4A0F"/>
    <w:rsid w:val="009E5186"/>
    <w:rsid w:val="009E61A6"/>
    <w:rsid w:val="009E61BB"/>
    <w:rsid w:val="009E6396"/>
    <w:rsid w:val="009E6EEE"/>
    <w:rsid w:val="009E7D3F"/>
    <w:rsid w:val="009F0582"/>
    <w:rsid w:val="009F0B5D"/>
    <w:rsid w:val="009F1583"/>
    <w:rsid w:val="009F26BA"/>
    <w:rsid w:val="009F33BD"/>
    <w:rsid w:val="009F3565"/>
    <w:rsid w:val="009F4DC9"/>
    <w:rsid w:val="009F556B"/>
    <w:rsid w:val="009F572E"/>
    <w:rsid w:val="009F5A78"/>
    <w:rsid w:val="009F6073"/>
    <w:rsid w:val="009F7F2E"/>
    <w:rsid w:val="00A0024B"/>
    <w:rsid w:val="00A00C5C"/>
    <w:rsid w:val="00A019C0"/>
    <w:rsid w:val="00A01E28"/>
    <w:rsid w:val="00A0215A"/>
    <w:rsid w:val="00A03504"/>
    <w:rsid w:val="00A03BF1"/>
    <w:rsid w:val="00A05791"/>
    <w:rsid w:val="00A05E9C"/>
    <w:rsid w:val="00A06704"/>
    <w:rsid w:val="00A071B6"/>
    <w:rsid w:val="00A07C80"/>
    <w:rsid w:val="00A07DCE"/>
    <w:rsid w:val="00A10B1B"/>
    <w:rsid w:val="00A11DDC"/>
    <w:rsid w:val="00A122B5"/>
    <w:rsid w:val="00A12DC4"/>
    <w:rsid w:val="00A137B6"/>
    <w:rsid w:val="00A13B85"/>
    <w:rsid w:val="00A15E16"/>
    <w:rsid w:val="00A20AA4"/>
    <w:rsid w:val="00A20AE2"/>
    <w:rsid w:val="00A20EB7"/>
    <w:rsid w:val="00A20F3A"/>
    <w:rsid w:val="00A217B3"/>
    <w:rsid w:val="00A21BE4"/>
    <w:rsid w:val="00A2469C"/>
    <w:rsid w:val="00A24D9E"/>
    <w:rsid w:val="00A25270"/>
    <w:rsid w:val="00A257A2"/>
    <w:rsid w:val="00A26147"/>
    <w:rsid w:val="00A302A6"/>
    <w:rsid w:val="00A30B6B"/>
    <w:rsid w:val="00A31018"/>
    <w:rsid w:val="00A31373"/>
    <w:rsid w:val="00A31E43"/>
    <w:rsid w:val="00A3242D"/>
    <w:rsid w:val="00A3244A"/>
    <w:rsid w:val="00A325E3"/>
    <w:rsid w:val="00A33766"/>
    <w:rsid w:val="00A33886"/>
    <w:rsid w:val="00A33CB3"/>
    <w:rsid w:val="00A367E5"/>
    <w:rsid w:val="00A369CC"/>
    <w:rsid w:val="00A36D63"/>
    <w:rsid w:val="00A37895"/>
    <w:rsid w:val="00A408E2"/>
    <w:rsid w:val="00A40AC2"/>
    <w:rsid w:val="00A4135F"/>
    <w:rsid w:val="00A41912"/>
    <w:rsid w:val="00A41BB1"/>
    <w:rsid w:val="00A443FC"/>
    <w:rsid w:val="00A45129"/>
    <w:rsid w:val="00A45931"/>
    <w:rsid w:val="00A45BA5"/>
    <w:rsid w:val="00A45D24"/>
    <w:rsid w:val="00A461CB"/>
    <w:rsid w:val="00A463C9"/>
    <w:rsid w:val="00A50E3F"/>
    <w:rsid w:val="00A52957"/>
    <w:rsid w:val="00A52F78"/>
    <w:rsid w:val="00A544C7"/>
    <w:rsid w:val="00A5464D"/>
    <w:rsid w:val="00A54EC2"/>
    <w:rsid w:val="00A55EAD"/>
    <w:rsid w:val="00A57EA5"/>
    <w:rsid w:val="00A60EA4"/>
    <w:rsid w:val="00A61531"/>
    <w:rsid w:val="00A615D3"/>
    <w:rsid w:val="00A61956"/>
    <w:rsid w:val="00A61E08"/>
    <w:rsid w:val="00A62106"/>
    <w:rsid w:val="00A65812"/>
    <w:rsid w:val="00A65B78"/>
    <w:rsid w:val="00A663F3"/>
    <w:rsid w:val="00A66C88"/>
    <w:rsid w:val="00A67B71"/>
    <w:rsid w:val="00A70668"/>
    <w:rsid w:val="00A734E6"/>
    <w:rsid w:val="00A73F2B"/>
    <w:rsid w:val="00A7467E"/>
    <w:rsid w:val="00A75D49"/>
    <w:rsid w:val="00A75E43"/>
    <w:rsid w:val="00A7628C"/>
    <w:rsid w:val="00A76D29"/>
    <w:rsid w:val="00A80D5B"/>
    <w:rsid w:val="00A812E1"/>
    <w:rsid w:val="00A82471"/>
    <w:rsid w:val="00A83815"/>
    <w:rsid w:val="00A83AAE"/>
    <w:rsid w:val="00A85AC6"/>
    <w:rsid w:val="00A85EF5"/>
    <w:rsid w:val="00A87924"/>
    <w:rsid w:val="00A87CB8"/>
    <w:rsid w:val="00A90DE4"/>
    <w:rsid w:val="00A912E6"/>
    <w:rsid w:val="00A919C9"/>
    <w:rsid w:val="00A922B4"/>
    <w:rsid w:val="00A929D7"/>
    <w:rsid w:val="00A938BF"/>
    <w:rsid w:val="00A93BA0"/>
    <w:rsid w:val="00A9586A"/>
    <w:rsid w:val="00A96045"/>
    <w:rsid w:val="00A96E18"/>
    <w:rsid w:val="00A9749E"/>
    <w:rsid w:val="00A97843"/>
    <w:rsid w:val="00AA0821"/>
    <w:rsid w:val="00AA08AD"/>
    <w:rsid w:val="00AA1034"/>
    <w:rsid w:val="00AA10BC"/>
    <w:rsid w:val="00AA14EF"/>
    <w:rsid w:val="00AA198F"/>
    <w:rsid w:val="00AA1CCB"/>
    <w:rsid w:val="00AA2BBD"/>
    <w:rsid w:val="00AA34AD"/>
    <w:rsid w:val="00AA3729"/>
    <w:rsid w:val="00AA480C"/>
    <w:rsid w:val="00AA54A5"/>
    <w:rsid w:val="00AA5FD9"/>
    <w:rsid w:val="00AA6458"/>
    <w:rsid w:val="00AA7DBC"/>
    <w:rsid w:val="00AA7FC9"/>
    <w:rsid w:val="00AB0B83"/>
    <w:rsid w:val="00AB0BB1"/>
    <w:rsid w:val="00AB13CC"/>
    <w:rsid w:val="00AB13EA"/>
    <w:rsid w:val="00AB2261"/>
    <w:rsid w:val="00AB24B7"/>
    <w:rsid w:val="00AB3619"/>
    <w:rsid w:val="00AB4731"/>
    <w:rsid w:val="00AB4C99"/>
    <w:rsid w:val="00AB68E9"/>
    <w:rsid w:val="00AB78F5"/>
    <w:rsid w:val="00AC3642"/>
    <w:rsid w:val="00AC3B0C"/>
    <w:rsid w:val="00AC6BD5"/>
    <w:rsid w:val="00AC7448"/>
    <w:rsid w:val="00AC7648"/>
    <w:rsid w:val="00AD0296"/>
    <w:rsid w:val="00AD10A4"/>
    <w:rsid w:val="00AD1354"/>
    <w:rsid w:val="00AD16C6"/>
    <w:rsid w:val="00AD18CC"/>
    <w:rsid w:val="00AD1903"/>
    <w:rsid w:val="00AD206A"/>
    <w:rsid w:val="00AD25EC"/>
    <w:rsid w:val="00AD376A"/>
    <w:rsid w:val="00AD59C9"/>
    <w:rsid w:val="00AD6101"/>
    <w:rsid w:val="00AD7370"/>
    <w:rsid w:val="00AE0C24"/>
    <w:rsid w:val="00AE215A"/>
    <w:rsid w:val="00AE27F6"/>
    <w:rsid w:val="00AE434F"/>
    <w:rsid w:val="00AE7242"/>
    <w:rsid w:val="00AE778F"/>
    <w:rsid w:val="00AF0834"/>
    <w:rsid w:val="00AF158D"/>
    <w:rsid w:val="00AF1924"/>
    <w:rsid w:val="00AF1D3A"/>
    <w:rsid w:val="00AF20DD"/>
    <w:rsid w:val="00AF2418"/>
    <w:rsid w:val="00AF24E4"/>
    <w:rsid w:val="00AF2D8A"/>
    <w:rsid w:val="00AF33E5"/>
    <w:rsid w:val="00AF3A6C"/>
    <w:rsid w:val="00AF4196"/>
    <w:rsid w:val="00AF4CE0"/>
    <w:rsid w:val="00AF5AF9"/>
    <w:rsid w:val="00AF5F03"/>
    <w:rsid w:val="00AF6261"/>
    <w:rsid w:val="00AF7019"/>
    <w:rsid w:val="00AF778E"/>
    <w:rsid w:val="00B00818"/>
    <w:rsid w:val="00B00A04"/>
    <w:rsid w:val="00B02F39"/>
    <w:rsid w:val="00B0431C"/>
    <w:rsid w:val="00B062A8"/>
    <w:rsid w:val="00B104D8"/>
    <w:rsid w:val="00B11830"/>
    <w:rsid w:val="00B17EC4"/>
    <w:rsid w:val="00B20661"/>
    <w:rsid w:val="00B20690"/>
    <w:rsid w:val="00B21B9C"/>
    <w:rsid w:val="00B23595"/>
    <w:rsid w:val="00B2412B"/>
    <w:rsid w:val="00B24F5A"/>
    <w:rsid w:val="00B2798E"/>
    <w:rsid w:val="00B27A98"/>
    <w:rsid w:val="00B27E9F"/>
    <w:rsid w:val="00B302F1"/>
    <w:rsid w:val="00B3035E"/>
    <w:rsid w:val="00B311E8"/>
    <w:rsid w:val="00B318A6"/>
    <w:rsid w:val="00B32DEB"/>
    <w:rsid w:val="00B3302F"/>
    <w:rsid w:val="00B339C4"/>
    <w:rsid w:val="00B33BB0"/>
    <w:rsid w:val="00B341FA"/>
    <w:rsid w:val="00B34A4E"/>
    <w:rsid w:val="00B35563"/>
    <w:rsid w:val="00B357A6"/>
    <w:rsid w:val="00B35C9F"/>
    <w:rsid w:val="00B35CDD"/>
    <w:rsid w:val="00B35E70"/>
    <w:rsid w:val="00B35F1D"/>
    <w:rsid w:val="00B37B7E"/>
    <w:rsid w:val="00B37F0B"/>
    <w:rsid w:val="00B40A23"/>
    <w:rsid w:val="00B40E7A"/>
    <w:rsid w:val="00B41B81"/>
    <w:rsid w:val="00B4247A"/>
    <w:rsid w:val="00B4250B"/>
    <w:rsid w:val="00B42AC3"/>
    <w:rsid w:val="00B43295"/>
    <w:rsid w:val="00B438EE"/>
    <w:rsid w:val="00B454A1"/>
    <w:rsid w:val="00B45CC7"/>
    <w:rsid w:val="00B466DF"/>
    <w:rsid w:val="00B4704B"/>
    <w:rsid w:val="00B47681"/>
    <w:rsid w:val="00B47AAB"/>
    <w:rsid w:val="00B47D05"/>
    <w:rsid w:val="00B5146A"/>
    <w:rsid w:val="00B52600"/>
    <w:rsid w:val="00B52698"/>
    <w:rsid w:val="00B52CAB"/>
    <w:rsid w:val="00B5302A"/>
    <w:rsid w:val="00B54020"/>
    <w:rsid w:val="00B546B0"/>
    <w:rsid w:val="00B54DBD"/>
    <w:rsid w:val="00B55828"/>
    <w:rsid w:val="00B55DDE"/>
    <w:rsid w:val="00B5653C"/>
    <w:rsid w:val="00B57A44"/>
    <w:rsid w:val="00B6020B"/>
    <w:rsid w:val="00B60A3B"/>
    <w:rsid w:val="00B60BAE"/>
    <w:rsid w:val="00B61489"/>
    <w:rsid w:val="00B6293D"/>
    <w:rsid w:val="00B6303B"/>
    <w:rsid w:val="00B6391E"/>
    <w:rsid w:val="00B63D24"/>
    <w:rsid w:val="00B63E1D"/>
    <w:rsid w:val="00B64025"/>
    <w:rsid w:val="00B64ED9"/>
    <w:rsid w:val="00B65E48"/>
    <w:rsid w:val="00B660BA"/>
    <w:rsid w:val="00B66528"/>
    <w:rsid w:val="00B67C60"/>
    <w:rsid w:val="00B715DA"/>
    <w:rsid w:val="00B71839"/>
    <w:rsid w:val="00B723C8"/>
    <w:rsid w:val="00B72E12"/>
    <w:rsid w:val="00B73515"/>
    <w:rsid w:val="00B74035"/>
    <w:rsid w:val="00B74462"/>
    <w:rsid w:val="00B75283"/>
    <w:rsid w:val="00B7547C"/>
    <w:rsid w:val="00B7570F"/>
    <w:rsid w:val="00B75779"/>
    <w:rsid w:val="00B7635B"/>
    <w:rsid w:val="00B763A6"/>
    <w:rsid w:val="00B766C7"/>
    <w:rsid w:val="00B76B8A"/>
    <w:rsid w:val="00B76F02"/>
    <w:rsid w:val="00B77029"/>
    <w:rsid w:val="00B77DCC"/>
    <w:rsid w:val="00B77EA1"/>
    <w:rsid w:val="00B8062E"/>
    <w:rsid w:val="00B8100C"/>
    <w:rsid w:val="00B812B1"/>
    <w:rsid w:val="00B84349"/>
    <w:rsid w:val="00B8562E"/>
    <w:rsid w:val="00B85D9B"/>
    <w:rsid w:val="00B867EF"/>
    <w:rsid w:val="00B87474"/>
    <w:rsid w:val="00B902E0"/>
    <w:rsid w:val="00B90413"/>
    <w:rsid w:val="00B91162"/>
    <w:rsid w:val="00B91F7B"/>
    <w:rsid w:val="00B92265"/>
    <w:rsid w:val="00B92535"/>
    <w:rsid w:val="00B932A1"/>
    <w:rsid w:val="00B933B0"/>
    <w:rsid w:val="00B93419"/>
    <w:rsid w:val="00B9351E"/>
    <w:rsid w:val="00B938FD"/>
    <w:rsid w:val="00B939CC"/>
    <w:rsid w:val="00B94192"/>
    <w:rsid w:val="00B94867"/>
    <w:rsid w:val="00B95B25"/>
    <w:rsid w:val="00B95D07"/>
    <w:rsid w:val="00B96F10"/>
    <w:rsid w:val="00B97193"/>
    <w:rsid w:val="00B9769D"/>
    <w:rsid w:val="00B97AA4"/>
    <w:rsid w:val="00B97C99"/>
    <w:rsid w:val="00B97DAF"/>
    <w:rsid w:val="00BA02BE"/>
    <w:rsid w:val="00BA1C5A"/>
    <w:rsid w:val="00BA253F"/>
    <w:rsid w:val="00BA2DCD"/>
    <w:rsid w:val="00BA2FC4"/>
    <w:rsid w:val="00BA33B9"/>
    <w:rsid w:val="00BA3635"/>
    <w:rsid w:val="00BA3988"/>
    <w:rsid w:val="00BA3BB5"/>
    <w:rsid w:val="00BA3C51"/>
    <w:rsid w:val="00BA4EA1"/>
    <w:rsid w:val="00BA54E8"/>
    <w:rsid w:val="00BA5D19"/>
    <w:rsid w:val="00BA5EFB"/>
    <w:rsid w:val="00BA6FE0"/>
    <w:rsid w:val="00BA7B23"/>
    <w:rsid w:val="00BB0325"/>
    <w:rsid w:val="00BB0B6F"/>
    <w:rsid w:val="00BB0F27"/>
    <w:rsid w:val="00BB32B5"/>
    <w:rsid w:val="00BB3447"/>
    <w:rsid w:val="00BB38E7"/>
    <w:rsid w:val="00BB42D5"/>
    <w:rsid w:val="00BB47B6"/>
    <w:rsid w:val="00BB4D2E"/>
    <w:rsid w:val="00BB5644"/>
    <w:rsid w:val="00BB6653"/>
    <w:rsid w:val="00BB759B"/>
    <w:rsid w:val="00BC0BA5"/>
    <w:rsid w:val="00BC1137"/>
    <w:rsid w:val="00BC19E6"/>
    <w:rsid w:val="00BC2145"/>
    <w:rsid w:val="00BC3398"/>
    <w:rsid w:val="00BC344F"/>
    <w:rsid w:val="00BC3692"/>
    <w:rsid w:val="00BC4D0B"/>
    <w:rsid w:val="00BC572B"/>
    <w:rsid w:val="00BC7C37"/>
    <w:rsid w:val="00BC7DE0"/>
    <w:rsid w:val="00BD0023"/>
    <w:rsid w:val="00BD00DA"/>
    <w:rsid w:val="00BD0CB5"/>
    <w:rsid w:val="00BD0DAE"/>
    <w:rsid w:val="00BD1285"/>
    <w:rsid w:val="00BD1DE6"/>
    <w:rsid w:val="00BD1FF4"/>
    <w:rsid w:val="00BD23C9"/>
    <w:rsid w:val="00BD3AE7"/>
    <w:rsid w:val="00BD3AEB"/>
    <w:rsid w:val="00BD453A"/>
    <w:rsid w:val="00BD463E"/>
    <w:rsid w:val="00BD5CDA"/>
    <w:rsid w:val="00BD61AF"/>
    <w:rsid w:val="00BD682C"/>
    <w:rsid w:val="00BE0695"/>
    <w:rsid w:val="00BE2CEE"/>
    <w:rsid w:val="00BE3648"/>
    <w:rsid w:val="00BE47C7"/>
    <w:rsid w:val="00BE4988"/>
    <w:rsid w:val="00BE4F94"/>
    <w:rsid w:val="00BE5092"/>
    <w:rsid w:val="00BE524D"/>
    <w:rsid w:val="00BE5ABA"/>
    <w:rsid w:val="00BE73B5"/>
    <w:rsid w:val="00BF1EE6"/>
    <w:rsid w:val="00BF44F0"/>
    <w:rsid w:val="00BF4C13"/>
    <w:rsid w:val="00BF5643"/>
    <w:rsid w:val="00BF58E5"/>
    <w:rsid w:val="00BF5A09"/>
    <w:rsid w:val="00BF7767"/>
    <w:rsid w:val="00BF7B75"/>
    <w:rsid w:val="00C0114B"/>
    <w:rsid w:val="00C015F8"/>
    <w:rsid w:val="00C0173A"/>
    <w:rsid w:val="00C01D43"/>
    <w:rsid w:val="00C026BC"/>
    <w:rsid w:val="00C03624"/>
    <w:rsid w:val="00C03997"/>
    <w:rsid w:val="00C03FA3"/>
    <w:rsid w:val="00C047E1"/>
    <w:rsid w:val="00C05277"/>
    <w:rsid w:val="00C058DF"/>
    <w:rsid w:val="00C05F48"/>
    <w:rsid w:val="00C064AA"/>
    <w:rsid w:val="00C065D8"/>
    <w:rsid w:val="00C06F1C"/>
    <w:rsid w:val="00C07B13"/>
    <w:rsid w:val="00C07F11"/>
    <w:rsid w:val="00C07F38"/>
    <w:rsid w:val="00C108F7"/>
    <w:rsid w:val="00C10A7F"/>
    <w:rsid w:val="00C114A3"/>
    <w:rsid w:val="00C12656"/>
    <w:rsid w:val="00C12729"/>
    <w:rsid w:val="00C13AC3"/>
    <w:rsid w:val="00C13E5F"/>
    <w:rsid w:val="00C14053"/>
    <w:rsid w:val="00C14A79"/>
    <w:rsid w:val="00C162B6"/>
    <w:rsid w:val="00C162DD"/>
    <w:rsid w:val="00C16EDA"/>
    <w:rsid w:val="00C172AF"/>
    <w:rsid w:val="00C176D8"/>
    <w:rsid w:val="00C17C41"/>
    <w:rsid w:val="00C207C9"/>
    <w:rsid w:val="00C2190C"/>
    <w:rsid w:val="00C236A0"/>
    <w:rsid w:val="00C23A51"/>
    <w:rsid w:val="00C253E9"/>
    <w:rsid w:val="00C254F6"/>
    <w:rsid w:val="00C2556D"/>
    <w:rsid w:val="00C26208"/>
    <w:rsid w:val="00C26380"/>
    <w:rsid w:val="00C276B4"/>
    <w:rsid w:val="00C31223"/>
    <w:rsid w:val="00C3181B"/>
    <w:rsid w:val="00C31A9A"/>
    <w:rsid w:val="00C3351C"/>
    <w:rsid w:val="00C34A0F"/>
    <w:rsid w:val="00C35992"/>
    <w:rsid w:val="00C35B18"/>
    <w:rsid w:val="00C36E5B"/>
    <w:rsid w:val="00C41CA3"/>
    <w:rsid w:val="00C41F35"/>
    <w:rsid w:val="00C42DF8"/>
    <w:rsid w:val="00C4307A"/>
    <w:rsid w:val="00C4325B"/>
    <w:rsid w:val="00C437D9"/>
    <w:rsid w:val="00C43D4B"/>
    <w:rsid w:val="00C440B9"/>
    <w:rsid w:val="00C45A0F"/>
    <w:rsid w:val="00C478A3"/>
    <w:rsid w:val="00C47BE5"/>
    <w:rsid w:val="00C50723"/>
    <w:rsid w:val="00C51414"/>
    <w:rsid w:val="00C515DA"/>
    <w:rsid w:val="00C5252E"/>
    <w:rsid w:val="00C52CBD"/>
    <w:rsid w:val="00C53C96"/>
    <w:rsid w:val="00C55AE2"/>
    <w:rsid w:val="00C56278"/>
    <w:rsid w:val="00C562E2"/>
    <w:rsid w:val="00C56A3A"/>
    <w:rsid w:val="00C56BAD"/>
    <w:rsid w:val="00C57C06"/>
    <w:rsid w:val="00C57C3E"/>
    <w:rsid w:val="00C6171F"/>
    <w:rsid w:val="00C62494"/>
    <w:rsid w:val="00C6274A"/>
    <w:rsid w:val="00C637E0"/>
    <w:rsid w:val="00C663DD"/>
    <w:rsid w:val="00C672FD"/>
    <w:rsid w:val="00C7098B"/>
    <w:rsid w:val="00C719D6"/>
    <w:rsid w:val="00C71F14"/>
    <w:rsid w:val="00C737DB"/>
    <w:rsid w:val="00C73903"/>
    <w:rsid w:val="00C73930"/>
    <w:rsid w:val="00C74278"/>
    <w:rsid w:val="00C75027"/>
    <w:rsid w:val="00C75C6B"/>
    <w:rsid w:val="00C76004"/>
    <w:rsid w:val="00C765AE"/>
    <w:rsid w:val="00C767C0"/>
    <w:rsid w:val="00C76878"/>
    <w:rsid w:val="00C770EB"/>
    <w:rsid w:val="00C774C9"/>
    <w:rsid w:val="00C77721"/>
    <w:rsid w:val="00C7775F"/>
    <w:rsid w:val="00C80969"/>
    <w:rsid w:val="00C812C1"/>
    <w:rsid w:val="00C812ED"/>
    <w:rsid w:val="00C82D99"/>
    <w:rsid w:val="00C839A8"/>
    <w:rsid w:val="00C83FA3"/>
    <w:rsid w:val="00C8434B"/>
    <w:rsid w:val="00C84E5D"/>
    <w:rsid w:val="00C84FA7"/>
    <w:rsid w:val="00C85748"/>
    <w:rsid w:val="00C86909"/>
    <w:rsid w:val="00C87C1C"/>
    <w:rsid w:val="00C93085"/>
    <w:rsid w:val="00C93436"/>
    <w:rsid w:val="00C94000"/>
    <w:rsid w:val="00C94A73"/>
    <w:rsid w:val="00C94F4B"/>
    <w:rsid w:val="00C966AD"/>
    <w:rsid w:val="00C97DCB"/>
    <w:rsid w:val="00CA112F"/>
    <w:rsid w:val="00CA29A6"/>
    <w:rsid w:val="00CA2A61"/>
    <w:rsid w:val="00CA3EC0"/>
    <w:rsid w:val="00CA4BB6"/>
    <w:rsid w:val="00CA5863"/>
    <w:rsid w:val="00CA66F9"/>
    <w:rsid w:val="00CA6ACC"/>
    <w:rsid w:val="00CA6CBB"/>
    <w:rsid w:val="00CB06B4"/>
    <w:rsid w:val="00CB0AC0"/>
    <w:rsid w:val="00CB180B"/>
    <w:rsid w:val="00CB1870"/>
    <w:rsid w:val="00CB44C9"/>
    <w:rsid w:val="00CB525D"/>
    <w:rsid w:val="00CB558A"/>
    <w:rsid w:val="00CB5E0B"/>
    <w:rsid w:val="00CB60AE"/>
    <w:rsid w:val="00CB7D50"/>
    <w:rsid w:val="00CC0742"/>
    <w:rsid w:val="00CC0D1B"/>
    <w:rsid w:val="00CC1B0F"/>
    <w:rsid w:val="00CC23AE"/>
    <w:rsid w:val="00CC2C1A"/>
    <w:rsid w:val="00CC3040"/>
    <w:rsid w:val="00CC4465"/>
    <w:rsid w:val="00CC4D15"/>
    <w:rsid w:val="00CC4E30"/>
    <w:rsid w:val="00CC505E"/>
    <w:rsid w:val="00CC5C02"/>
    <w:rsid w:val="00CC7258"/>
    <w:rsid w:val="00CC7F8A"/>
    <w:rsid w:val="00CC7FDF"/>
    <w:rsid w:val="00CD096E"/>
    <w:rsid w:val="00CD1983"/>
    <w:rsid w:val="00CD1E75"/>
    <w:rsid w:val="00CD23AF"/>
    <w:rsid w:val="00CD35BD"/>
    <w:rsid w:val="00CD3B0B"/>
    <w:rsid w:val="00CD42A5"/>
    <w:rsid w:val="00CD44C8"/>
    <w:rsid w:val="00CD5209"/>
    <w:rsid w:val="00CD55E1"/>
    <w:rsid w:val="00CD66E6"/>
    <w:rsid w:val="00CD6B60"/>
    <w:rsid w:val="00CD7710"/>
    <w:rsid w:val="00CD7B60"/>
    <w:rsid w:val="00CD7D0F"/>
    <w:rsid w:val="00CD7E41"/>
    <w:rsid w:val="00CE14B1"/>
    <w:rsid w:val="00CE172B"/>
    <w:rsid w:val="00CE3594"/>
    <w:rsid w:val="00CE37C0"/>
    <w:rsid w:val="00CE38C2"/>
    <w:rsid w:val="00CE3D1C"/>
    <w:rsid w:val="00CE4722"/>
    <w:rsid w:val="00CE5813"/>
    <w:rsid w:val="00CE59C5"/>
    <w:rsid w:val="00CE5D62"/>
    <w:rsid w:val="00CE616C"/>
    <w:rsid w:val="00CE64BC"/>
    <w:rsid w:val="00CE71BB"/>
    <w:rsid w:val="00CE726D"/>
    <w:rsid w:val="00CF04BE"/>
    <w:rsid w:val="00CF1D9C"/>
    <w:rsid w:val="00CF1DE2"/>
    <w:rsid w:val="00CF309D"/>
    <w:rsid w:val="00CF3306"/>
    <w:rsid w:val="00CF43BB"/>
    <w:rsid w:val="00CF4D78"/>
    <w:rsid w:val="00CF4E56"/>
    <w:rsid w:val="00CF5659"/>
    <w:rsid w:val="00CF64FE"/>
    <w:rsid w:val="00CF66E5"/>
    <w:rsid w:val="00CF689F"/>
    <w:rsid w:val="00CF699C"/>
    <w:rsid w:val="00CF7482"/>
    <w:rsid w:val="00D0034F"/>
    <w:rsid w:val="00D007F5"/>
    <w:rsid w:val="00D0237E"/>
    <w:rsid w:val="00D03085"/>
    <w:rsid w:val="00D0340A"/>
    <w:rsid w:val="00D038C4"/>
    <w:rsid w:val="00D038CB"/>
    <w:rsid w:val="00D04CBE"/>
    <w:rsid w:val="00D05C35"/>
    <w:rsid w:val="00D070EC"/>
    <w:rsid w:val="00D07B37"/>
    <w:rsid w:val="00D1119C"/>
    <w:rsid w:val="00D1261D"/>
    <w:rsid w:val="00D12ECF"/>
    <w:rsid w:val="00D130A4"/>
    <w:rsid w:val="00D14089"/>
    <w:rsid w:val="00D14D5F"/>
    <w:rsid w:val="00D14EC8"/>
    <w:rsid w:val="00D1573D"/>
    <w:rsid w:val="00D15B20"/>
    <w:rsid w:val="00D16198"/>
    <w:rsid w:val="00D164C2"/>
    <w:rsid w:val="00D16B6C"/>
    <w:rsid w:val="00D17BD0"/>
    <w:rsid w:val="00D20B97"/>
    <w:rsid w:val="00D21D8F"/>
    <w:rsid w:val="00D22D69"/>
    <w:rsid w:val="00D247E0"/>
    <w:rsid w:val="00D2486A"/>
    <w:rsid w:val="00D24C6B"/>
    <w:rsid w:val="00D24CBD"/>
    <w:rsid w:val="00D258C0"/>
    <w:rsid w:val="00D2651A"/>
    <w:rsid w:val="00D269BD"/>
    <w:rsid w:val="00D2759B"/>
    <w:rsid w:val="00D30068"/>
    <w:rsid w:val="00D30260"/>
    <w:rsid w:val="00D317B7"/>
    <w:rsid w:val="00D31904"/>
    <w:rsid w:val="00D31D96"/>
    <w:rsid w:val="00D31E93"/>
    <w:rsid w:val="00D321A7"/>
    <w:rsid w:val="00D336D2"/>
    <w:rsid w:val="00D33806"/>
    <w:rsid w:val="00D33B5F"/>
    <w:rsid w:val="00D33F5C"/>
    <w:rsid w:val="00D347FA"/>
    <w:rsid w:val="00D351F4"/>
    <w:rsid w:val="00D36894"/>
    <w:rsid w:val="00D37045"/>
    <w:rsid w:val="00D374DC"/>
    <w:rsid w:val="00D3760F"/>
    <w:rsid w:val="00D43186"/>
    <w:rsid w:val="00D43896"/>
    <w:rsid w:val="00D43DE9"/>
    <w:rsid w:val="00D44895"/>
    <w:rsid w:val="00D45864"/>
    <w:rsid w:val="00D46093"/>
    <w:rsid w:val="00D46295"/>
    <w:rsid w:val="00D4719D"/>
    <w:rsid w:val="00D47D8C"/>
    <w:rsid w:val="00D47EA1"/>
    <w:rsid w:val="00D50C8C"/>
    <w:rsid w:val="00D5123B"/>
    <w:rsid w:val="00D519A3"/>
    <w:rsid w:val="00D5235B"/>
    <w:rsid w:val="00D54F26"/>
    <w:rsid w:val="00D555BC"/>
    <w:rsid w:val="00D55736"/>
    <w:rsid w:val="00D55C75"/>
    <w:rsid w:val="00D563FD"/>
    <w:rsid w:val="00D565A8"/>
    <w:rsid w:val="00D56CF8"/>
    <w:rsid w:val="00D57702"/>
    <w:rsid w:val="00D57921"/>
    <w:rsid w:val="00D57C03"/>
    <w:rsid w:val="00D57FE7"/>
    <w:rsid w:val="00D6025F"/>
    <w:rsid w:val="00D61050"/>
    <w:rsid w:val="00D61BA9"/>
    <w:rsid w:val="00D62820"/>
    <w:rsid w:val="00D63210"/>
    <w:rsid w:val="00D63393"/>
    <w:rsid w:val="00D637BD"/>
    <w:rsid w:val="00D65B2E"/>
    <w:rsid w:val="00D65F9A"/>
    <w:rsid w:val="00D70287"/>
    <w:rsid w:val="00D70C9F"/>
    <w:rsid w:val="00D71CEC"/>
    <w:rsid w:val="00D73EB1"/>
    <w:rsid w:val="00D73FFE"/>
    <w:rsid w:val="00D74C6A"/>
    <w:rsid w:val="00D7583E"/>
    <w:rsid w:val="00D75AB1"/>
    <w:rsid w:val="00D770EA"/>
    <w:rsid w:val="00D77530"/>
    <w:rsid w:val="00D82519"/>
    <w:rsid w:val="00D82AE0"/>
    <w:rsid w:val="00D83F52"/>
    <w:rsid w:val="00D84ACA"/>
    <w:rsid w:val="00D84DC9"/>
    <w:rsid w:val="00D85B4A"/>
    <w:rsid w:val="00D85BF0"/>
    <w:rsid w:val="00D86AEF"/>
    <w:rsid w:val="00D87721"/>
    <w:rsid w:val="00D900F8"/>
    <w:rsid w:val="00D90470"/>
    <w:rsid w:val="00D90591"/>
    <w:rsid w:val="00D912AD"/>
    <w:rsid w:val="00D91483"/>
    <w:rsid w:val="00D91F3D"/>
    <w:rsid w:val="00D92736"/>
    <w:rsid w:val="00D9398A"/>
    <w:rsid w:val="00D94314"/>
    <w:rsid w:val="00D95629"/>
    <w:rsid w:val="00D959C4"/>
    <w:rsid w:val="00D95C22"/>
    <w:rsid w:val="00D962D0"/>
    <w:rsid w:val="00D9673F"/>
    <w:rsid w:val="00D972C0"/>
    <w:rsid w:val="00D97707"/>
    <w:rsid w:val="00DA0918"/>
    <w:rsid w:val="00DA0ACB"/>
    <w:rsid w:val="00DA23DA"/>
    <w:rsid w:val="00DA2768"/>
    <w:rsid w:val="00DA2C4A"/>
    <w:rsid w:val="00DA47FE"/>
    <w:rsid w:val="00DA4C83"/>
    <w:rsid w:val="00DA513D"/>
    <w:rsid w:val="00DA632B"/>
    <w:rsid w:val="00DA6604"/>
    <w:rsid w:val="00DA779A"/>
    <w:rsid w:val="00DA78C5"/>
    <w:rsid w:val="00DA79E5"/>
    <w:rsid w:val="00DB09A1"/>
    <w:rsid w:val="00DB1088"/>
    <w:rsid w:val="00DB1E10"/>
    <w:rsid w:val="00DB1F8F"/>
    <w:rsid w:val="00DB2CC6"/>
    <w:rsid w:val="00DB2D78"/>
    <w:rsid w:val="00DB3305"/>
    <w:rsid w:val="00DB3646"/>
    <w:rsid w:val="00DB3B2A"/>
    <w:rsid w:val="00DB3B42"/>
    <w:rsid w:val="00DB4E05"/>
    <w:rsid w:val="00DB5364"/>
    <w:rsid w:val="00DB5BE6"/>
    <w:rsid w:val="00DB60B5"/>
    <w:rsid w:val="00DB70B1"/>
    <w:rsid w:val="00DC0090"/>
    <w:rsid w:val="00DC2734"/>
    <w:rsid w:val="00DC2B3E"/>
    <w:rsid w:val="00DC3B2A"/>
    <w:rsid w:val="00DC4742"/>
    <w:rsid w:val="00DC4AF7"/>
    <w:rsid w:val="00DC4E19"/>
    <w:rsid w:val="00DC541F"/>
    <w:rsid w:val="00DC605F"/>
    <w:rsid w:val="00DC7924"/>
    <w:rsid w:val="00DC7AEC"/>
    <w:rsid w:val="00DC7E2A"/>
    <w:rsid w:val="00DC7F44"/>
    <w:rsid w:val="00DD0758"/>
    <w:rsid w:val="00DD1436"/>
    <w:rsid w:val="00DD2DD7"/>
    <w:rsid w:val="00DD37A3"/>
    <w:rsid w:val="00DD37EF"/>
    <w:rsid w:val="00DD37FF"/>
    <w:rsid w:val="00DD476D"/>
    <w:rsid w:val="00DD4C1F"/>
    <w:rsid w:val="00DD5BE1"/>
    <w:rsid w:val="00DD5F4F"/>
    <w:rsid w:val="00DE052C"/>
    <w:rsid w:val="00DE0558"/>
    <w:rsid w:val="00DE05F7"/>
    <w:rsid w:val="00DE1359"/>
    <w:rsid w:val="00DE217A"/>
    <w:rsid w:val="00DE3929"/>
    <w:rsid w:val="00DE3987"/>
    <w:rsid w:val="00DE3A62"/>
    <w:rsid w:val="00DE3E5B"/>
    <w:rsid w:val="00DE404F"/>
    <w:rsid w:val="00DE43F7"/>
    <w:rsid w:val="00DE4442"/>
    <w:rsid w:val="00DE47CE"/>
    <w:rsid w:val="00DE537B"/>
    <w:rsid w:val="00DE5D84"/>
    <w:rsid w:val="00DF03A0"/>
    <w:rsid w:val="00DF0773"/>
    <w:rsid w:val="00DF07F8"/>
    <w:rsid w:val="00DF1165"/>
    <w:rsid w:val="00DF14D5"/>
    <w:rsid w:val="00DF1CE4"/>
    <w:rsid w:val="00DF1CFA"/>
    <w:rsid w:val="00DF21F0"/>
    <w:rsid w:val="00DF2A66"/>
    <w:rsid w:val="00DF2D93"/>
    <w:rsid w:val="00DF39CC"/>
    <w:rsid w:val="00DF431D"/>
    <w:rsid w:val="00DF55CA"/>
    <w:rsid w:val="00DF57A4"/>
    <w:rsid w:val="00DF5F35"/>
    <w:rsid w:val="00DF6787"/>
    <w:rsid w:val="00DF7EDD"/>
    <w:rsid w:val="00E00024"/>
    <w:rsid w:val="00E005E3"/>
    <w:rsid w:val="00E02B21"/>
    <w:rsid w:val="00E03BF0"/>
    <w:rsid w:val="00E0708C"/>
    <w:rsid w:val="00E070D0"/>
    <w:rsid w:val="00E07AC8"/>
    <w:rsid w:val="00E1069C"/>
    <w:rsid w:val="00E13C5D"/>
    <w:rsid w:val="00E14026"/>
    <w:rsid w:val="00E16972"/>
    <w:rsid w:val="00E16DE1"/>
    <w:rsid w:val="00E17B63"/>
    <w:rsid w:val="00E21610"/>
    <w:rsid w:val="00E21FCF"/>
    <w:rsid w:val="00E23E77"/>
    <w:rsid w:val="00E25ECB"/>
    <w:rsid w:val="00E27FF6"/>
    <w:rsid w:val="00E31137"/>
    <w:rsid w:val="00E32769"/>
    <w:rsid w:val="00E330E7"/>
    <w:rsid w:val="00E331CF"/>
    <w:rsid w:val="00E33427"/>
    <w:rsid w:val="00E34AA9"/>
    <w:rsid w:val="00E34F71"/>
    <w:rsid w:val="00E35689"/>
    <w:rsid w:val="00E364EB"/>
    <w:rsid w:val="00E365C4"/>
    <w:rsid w:val="00E3668E"/>
    <w:rsid w:val="00E37CBE"/>
    <w:rsid w:val="00E4027E"/>
    <w:rsid w:val="00E40287"/>
    <w:rsid w:val="00E40D88"/>
    <w:rsid w:val="00E41C5F"/>
    <w:rsid w:val="00E43212"/>
    <w:rsid w:val="00E4321B"/>
    <w:rsid w:val="00E432E7"/>
    <w:rsid w:val="00E43D43"/>
    <w:rsid w:val="00E44432"/>
    <w:rsid w:val="00E46E91"/>
    <w:rsid w:val="00E51B60"/>
    <w:rsid w:val="00E51D21"/>
    <w:rsid w:val="00E51DF6"/>
    <w:rsid w:val="00E52C11"/>
    <w:rsid w:val="00E52CC7"/>
    <w:rsid w:val="00E53D93"/>
    <w:rsid w:val="00E53E57"/>
    <w:rsid w:val="00E559A6"/>
    <w:rsid w:val="00E56310"/>
    <w:rsid w:val="00E56957"/>
    <w:rsid w:val="00E56E2F"/>
    <w:rsid w:val="00E570B0"/>
    <w:rsid w:val="00E600FC"/>
    <w:rsid w:val="00E60C04"/>
    <w:rsid w:val="00E61466"/>
    <w:rsid w:val="00E61516"/>
    <w:rsid w:val="00E618C8"/>
    <w:rsid w:val="00E62617"/>
    <w:rsid w:val="00E626B9"/>
    <w:rsid w:val="00E63651"/>
    <w:rsid w:val="00E6488E"/>
    <w:rsid w:val="00E64B31"/>
    <w:rsid w:val="00E64BB3"/>
    <w:rsid w:val="00E65295"/>
    <w:rsid w:val="00E654C7"/>
    <w:rsid w:val="00E657F1"/>
    <w:rsid w:val="00E6680C"/>
    <w:rsid w:val="00E669A0"/>
    <w:rsid w:val="00E70806"/>
    <w:rsid w:val="00E717DB"/>
    <w:rsid w:val="00E71E05"/>
    <w:rsid w:val="00E7201B"/>
    <w:rsid w:val="00E72BAD"/>
    <w:rsid w:val="00E72E13"/>
    <w:rsid w:val="00E733B7"/>
    <w:rsid w:val="00E7398C"/>
    <w:rsid w:val="00E73CBF"/>
    <w:rsid w:val="00E773C1"/>
    <w:rsid w:val="00E8110A"/>
    <w:rsid w:val="00E813A4"/>
    <w:rsid w:val="00E82197"/>
    <w:rsid w:val="00E82D4D"/>
    <w:rsid w:val="00E8326F"/>
    <w:rsid w:val="00E83C91"/>
    <w:rsid w:val="00E83E83"/>
    <w:rsid w:val="00E84199"/>
    <w:rsid w:val="00E84471"/>
    <w:rsid w:val="00E845CC"/>
    <w:rsid w:val="00E84B3A"/>
    <w:rsid w:val="00E84C6C"/>
    <w:rsid w:val="00E8625D"/>
    <w:rsid w:val="00E87EAD"/>
    <w:rsid w:val="00E9012D"/>
    <w:rsid w:val="00E9034C"/>
    <w:rsid w:val="00E9037C"/>
    <w:rsid w:val="00E9177B"/>
    <w:rsid w:val="00E91957"/>
    <w:rsid w:val="00E91A13"/>
    <w:rsid w:val="00E91C9B"/>
    <w:rsid w:val="00E9209A"/>
    <w:rsid w:val="00E920F0"/>
    <w:rsid w:val="00E924F4"/>
    <w:rsid w:val="00E927D9"/>
    <w:rsid w:val="00E92EA1"/>
    <w:rsid w:val="00E93307"/>
    <w:rsid w:val="00E94747"/>
    <w:rsid w:val="00E94F5D"/>
    <w:rsid w:val="00E9597A"/>
    <w:rsid w:val="00E965D7"/>
    <w:rsid w:val="00E969A2"/>
    <w:rsid w:val="00E97F60"/>
    <w:rsid w:val="00EA045E"/>
    <w:rsid w:val="00EA0ACE"/>
    <w:rsid w:val="00EA16BC"/>
    <w:rsid w:val="00EA214A"/>
    <w:rsid w:val="00EA26F2"/>
    <w:rsid w:val="00EA2F8B"/>
    <w:rsid w:val="00EA4B03"/>
    <w:rsid w:val="00EA5477"/>
    <w:rsid w:val="00EA5D26"/>
    <w:rsid w:val="00EB0613"/>
    <w:rsid w:val="00EB1F52"/>
    <w:rsid w:val="00EB299E"/>
    <w:rsid w:val="00EB4D0A"/>
    <w:rsid w:val="00EB5D1C"/>
    <w:rsid w:val="00EB64E3"/>
    <w:rsid w:val="00EB782B"/>
    <w:rsid w:val="00EB78A5"/>
    <w:rsid w:val="00EB7F15"/>
    <w:rsid w:val="00EC03B9"/>
    <w:rsid w:val="00EC0F87"/>
    <w:rsid w:val="00EC178B"/>
    <w:rsid w:val="00EC1857"/>
    <w:rsid w:val="00EC46BE"/>
    <w:rsid w:val="00EC4B7C"/>
    <w:rsid w:val="00EC69CF"/>
    <w:rsid w:val="00EC6F09"/>
    <w:rsid w:val="00EC7709"/>
    <w:rsid w:val="00ED1867"/>
    <w:rsid w:val="00ED1EAF"/>
    <w:rsid w:val="00ED2C7E"/>
    <w:rsid w:val="00ED5B84"/>
    <w:rsid w:val="00ED6B5E"/>
    <w:rsid w:val="00ED6FEF"/>
    <w:rsid w:val="00ED7051"/>
    <w:rsid w:val="00EE029B"/>
    <w:rsid w:val="00EE1178"/>
    <w:rsid w:val="00EE119D"/>
    <w:rsid w:val="00EE1513"/>
    <w:rsid w:val="00EE2333"/>
    <w:rsid w:val="00EE346B"/>
    <w:rsid w:val="00EE4897"/>
    <w:rsid w:val="00EE4B40"/>
    <w:rsid w:val="00EE5CC6"/>
    <w:rsid w:val="00EF001F"/>
    <w:rsid w:val="00EF01AF"/>
    <w:rsid w:val="00EF0F08"/>
    <w:rsid w:val="00EF16BE"/>
    <w:rsid w:val="00EF31FE"/>
    <w:rsid w:val="00EF3714"/>
    <w:rsid w:val="00EF3D4D"/>
    <w:rsid w:val="00EF46E8"/>
    <w:rsid w:val="00EF4B6D"/>
    <w:rsid w:val="00EF77F7"/>
    <w:rsid w:val="00F0089D"/>
    <w:rsid w:val="00F00C4D"/>
    <w:rsid w:val="00F01032"/>
    <w:rsid w:val="00F01BF9"/>
    <w:rsid w:val="00F023BD"/>
    <w:rsid w:val="00F037B4"/>
    <w:rsid w:val="00F039E3"/>
    <w:rsid w:val="00F03D99"/>
    <w:rsid w:val="00F03F36"/>
    <w:rsid w:val="00F04010"/>
    <w:rsid w:val="00F044A1"/>
    <w:rsid w:val="00F04A98"/>
    <w:rsid w:val="00F04FFE"/>
    <w:rsid w:val="00F0521B"/>
    <w:rsid w:val="00F0693A"/>
    <w:rsid w:val="00F06BFB"/>
    <w:rsid w:val="00F07AE8"/>
    <w:rsid w:val="00F119FB"/>
    <w:rsid w:val="00F12EF9"/>
    <w:rsid w:val="00F12FF7"/>
    <w:rsid w:val="00F13494"/>
    <w:rsid w:val="00F13594"/>
    <w:rsid w:val="00F13C6E"/>
    <w:rsid w:val="00F140D2"/>
    <w:rsid w:val="00F1483B"/>
    <w:rsid w:val="00F14DF9"/>
    <w:rsid w:val="00F15171"/>
    <w:rsid w:val="00F15F59"/>
    <w:rsid w:val="00F16967"/>
    <w:rsid w:val="00F17850"/>
    <w:rsid w:val="00F17A13"/>
    <w:rsid w:val="00F20762"/>
    <w:rsid w:val="00F2312B"/>
    <w:rsid w:val="00F23F19"/>
    <w:rsid w:val="00F245EC"/>
    <w:rsid w:val="00F24745"/>
    <w:rsid w:val="00F24F69"/>
    <w:rsid w:val="00F25286"/>
    <w:rsid w:val="00F2663D"/>
    <w:rsid w:val="00F2706E"/>
    <w:rsid w:val="00F311FD"/>
    <w:rsid w:val="00F31C7E"/>
    <w:rsid w:val="00F339A8"/>
    <w:rsid w:val="00F33C8B"/>
    <w:rsid w:val="00F33E0C"/>
    <w:rsid w:val="00F34F4C"/>
    <w:rsid w:val="00F35918"/>
    <w:rsid w:val="00F36379"/>
    <w:rsid w:val="00F368A3"/>
    <w:rsid w:val="00F36B16"/>
    <w:rsid w:val="00F36C8B"/>
    <w:rsid w:val="00F36FDC"/>
    <w:rsid w:val="00F37EF5"/>
    <w:rsid w:val="00F40068"/>
    <w:rsid w:val="00F402BC"/>
    <w:rsid w:val="00F42E3E"/>
    <w:rsid w:val="00F42EA3"/>
    <w:rsid w:val="00F4394D"/>
    <w:rsid w:val="00F44466"/>
    <w:rsid w:val="00F44905"/>
    <w:rsid w:val="00F456A6"/>
    <w:rsid w:val="00F4578A"/>
    <w:rsid w:val="00F45D1F"/>
    <w:rsid w:val="00F464D2"/>
    <w:rsid w:val="00F47365"/>
    <w:rsid w:val="00F50612"/>
    <w:rsid w:val="00F50680"/>
    <w:rsid w:val="00F50D82"/>
    <w:rsid w:val="00F519AC"/>
    <w:rsid w:val="00F52A8E"/>
    <w:rsid w:val="00F52D67"/>
    <w:rsid w:val="00F5388B"/>
    <w:rsid w:val="00F53C97"/>
    <w:rsid w:val="00F55801"/>
    <w:rsid w:val="00F56E23"/>
    <w:rsid w:val="00F57579"/>
    <w:rsid w:val="00F57772"/>
    <w:rsid w:val="00F57924"/>
    <w:rsid w:val="00F603EB"/>
    <w:rsid w:val="00F604AF"/>
    <w:rsid w:val="00F608C1"/>
    <w:rsid w:val="00F64890"/>
    <w:rsid w:val="00F649D8"/>
    <w:rsid w:val="00F66352"/>
    <w:rsid w:val="00F6657E"/>
    <w:rsid w:val="00F6712E"/>
    <w:rsid w:val="00F6752F"/>
    <w:rsid w:val="00F71081"/>
    <w:rsid w:val="00F722D9"/>
    <w:rsid w:val="00F7232E"/>
    <w:rsid w:val="00F7347A"/>
    <w:rsid w:val="00F737EB"/>
    <w:rsid w:val="00F7392C"/>
    <w:rsid w:val="00F74302"/>
    <w:rsid w:val="00F74435"/>
    <w:rsid w:val="00F74C35"/>
    <w:rsid w:val="00F75AE8"/>
    <w:rsid w:val="00F75BD7"/>
    <w:rsid w:val="00F75F67"/>
    <w:rsid w:val="00F76B94"/>
    <w:rsid w:val="00F76B98"/>
    <w:rsid w:val="00F77200"/>
    <w:rsid w:val="00F77405"/>
    <w:rsid w:val="00F777F7"/>
    <w:rsid w:val="00F817C5"/>
    <w:rsid w:val="00F81B97"/>
    <w:rsid w:val="00F8226D"/>
    <w:rsid w:val="00F83D9D"/>
    <w:rsid w:val="00F84209"/>
    <w:rsid w:val="00F84349"/>
    <w:rsid w:val="00F8495B"/>
    <w:rsid w:val="00F87E27"/>
    <w:rsid w:val="00F90454"/>
    <w:rsid w:val="00F90FBE"/>
    <w:rsid w:val="00F9149A"/>
    <w:rsid w:val="00F918E8"/>
    <w:rsid w:val="00F928E6"/>
    <w:rsid w:val="00F92A83"/>
    <w:rsid w:val="00F933F2"/>
    <w:rsid w:val="00F9435C"/>
    <w:rsid w:val="00F943AB"/>
    <w:rsid w:val="00F946F2"/>
    <w:rsid w:val="00F954AD"/>
    <w:rsid w:val="00F96EA3"/>
    <w:rsid w:val="00F975D7"/>
    <w:rsid w:val="00F979E8"/>
    <w:rsid w:val="00F97AF8"/>
    <w:rsid w:val="00F97FA5"/>
    <w:rsid w:val="00FA10EA"/>
    <w:rsid w:val="00FA1CF9"/>
    <w:rsid w:val="00FA2136"/>
    <w:rsid w:val="00FA391E"/>
    <w:rsid w:val="00FA5493"/>
    <w:rsid w:val="00FA569C"/>
    <w:rsid w:val="00FA5B77"/>
    <w:rsid w:val="00FA5B91"/>
    <w:rsid w:val="00FA6E08"/>
    <w:rsid w:val="00FA7287"/>
    <w:rsid w:val="00FB1A92"/>
    <w:rsid w:val="00FB26BB"/>
    <w:rsid w:val="00FB4AD0"/>
    <w:rsid w:val="00FB55BB"/>
    <w:rsid w:val="00FB7173"/>
    <w:rsid w:val="00FC0256"/>
    <w:rsid w:val="00FC0414"/>
    <w:rsid w:val="00FC0D0F"/>
    <w:rsid w:val="00FC1D5F"/>
    <w:rsid w:val="00FC1F9A"/>
    <w:rsid w:val="00FC34C6"/>
    <w:rsid w:val="00FC35CD"/>
    <w:rsid w:val="00FC3961"/>
    <w:rsid w:val="00FC4EF8"/>
    <w:rsid w:val="00FC605A"/>
    <w:rsid w:val="00FC64B2"/>
    <w:rsid w:val="00FC6521"/>
    <w:rsid w:val="00FC71FF"/>
    <w:rsid w:val="00FC75C6"/>
    <w:rsid w:val="00FC77C2"/>
    <w:rsid w:val="00FC7CAA"/>
    <w:rsid w:val="00FC7D08"/>
    <w:rsid w:val="00FC7EB9"/>
    <w:rsid w:val="00FD0956"/>
    <w:rsid w:val="00FD3B97"/>
    <w:rsid w:val="00FD3D9C"/>
    <w:rsid w:val="00FD4AB6"/>
    <w:rsid w:val="00FD4AFE"/>
    <w:rsid w:val="00FD5344"/>
    <w:rsid w:val="00FD6B41"/>
    <w:rsid w:val="00FD704D"/>
    <w:rsid w:val="00FD7C39"/>
    <w:rsid w:val="00FE06FB"/>
    <w:rsid w:val="00FE1150"/>
    <w:rsid w:val="00FE2387"/>
    <w:rsid w:val="00FE2DC7"/>
    <w:rsid w:val="00FE3A41"/>
    <w:rsid w:val="00FE4AAF"/>
    <w:rsid w:val="00FE4F32"/>
    <w:rsid w:val="00FE5111"/>
    <w:rsid w:val="00FE587D"/>
    <w:rsid w:val="00FE5AAA"/>
    <w:rsid w:val="00FE7C3E"/>
    <w:rsid w:val="00FF05BC"/>
    <w:rsid w:val="00FF0B1F"/>
    <w:rsid w:val="00FF117A"/>
    <w:rsid w:val="00FF1492"/>
    <w:rsid w:val="00FF2D5D"/>
    <w:rsid w:val="00FF351A"/>
    <w:rsid w:val="00FF3CF4"/>
    <w:rsid w:val="00FF3D5F"/>
    <w:rsid w:val="00FF45D3"/>
    <w:rsid w:val="00FF4C45"/>
    <w:rsid w:val="00FF533B"/>
    <w:rsid w:val="00FF58B8"/>
    <w:rsid w:val="00FF5C7D"/>
    <w:rsid w:val="00FF6302"/>
    <w:rsid w:val="49BC8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."/>
  <w:listSeparator w:val=","/>
  <w14:docId w14:val="6517935B"/>
  <w15:docId w15:val="{715FAFDA-6711-4610-ABE4-46411CC8C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1A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274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rsid w:val="008C3F89"/>
    <w:pPr>
      <w:spacing w:after="120"/>
      <w:jc w:val="both"/>
    </w:pPr>
    <w:rPr>
      <w:rFonts w:ascii="Garamond" w:hAnsi="Garamond"/>
    </w:rPr>
  </w:style>
  <w:style w:type="paragraph" w:styleId="Graphic" w:customStyle="1">
    <w:name w:val="Graphic"/>
    <w:basedOn w:val="BodyText"/>
    <w:rsid w:val="002D0C7D"/>
    <w:pPr>
      <w:spacing w:after="240"/>
      <w:jc w:val="center"/>
    </w:pPr>
    <w:rPr>
      <w:szCs w:val="24"/>
    </w:rPr>
  </w:style>
  <w:style w:type="paragraph" w:styleId="BodyText">
    <w:name w:val="Body Text"/>
    <w:basedOn w:val="Normal"/>
    <w:rsid w:val="002D0C7D"/>
    <w:pPr>
      <w:spacing w:after="120"/>
    </w:pPr>
  </w:style>
  <w:style w:type="paragraph" w:styleId="Header">
    <w:name w:val="header"/>
    <w:basedOn w:val="Normal"/>
    <w:link w:val="HeaderChar"/>
    <w:uiPriority w:val="99"/>
    <w:rsid w:val="000B7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78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729"/>
  </w:style>
  <w:style w:type="character" w:styleId="Hyperlink">
    <w:name w:val="Hyperlink"/>
    <w:rsid w:val="006223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D3B"/>
    <w:pPr>
      <w:spacing w:after="120"/>
      <w:ind w:left="720" w:hanging="360"/>
      <w:contextualSpacing/>
    </w:pPr>
    <w:rPr>
      <w:rFonts w:ascii="Calibri" w:hAnsi="Calibri" w:eastAsia="Calibri" w:cs="Arial"/>
      <w:sz w:val="22"/>
      <w:szCs w:val="22"/>
    </w:rPr>
  </w:style>
  <w:style w:type="character" w:styleId="HeaderChar" w:customStyle="1">
    <w:name w:val="Header Char"/>
    <w:link w:val="Header"/>
    <w:uiPriority w:val="99"/>
    <w:rsid w:val="000A611F"/>
    <w:rPr>
      <w:sz w:val="24"/>
    </w:rPr>
  </w:style>
  <w:style w:type="paragraph" w:styleId="BalloonText">
    <w:name w:val="Balloon Text"/>
    <w:basedOn w:val="Normal"/>
    <w:link w:val="BalloonTextChar"/>
    <w:rsid w:val="000A611F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0A611F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3D7155"/>
    <w:rPr>
      <w:sz w:val="24"/>
    </w:rPr>
  </w:style>
  <w:style w:type="character" w:styleId="Heading2Char" w:customStyle="1">
    <w:name w:val="Heading 2 Char"/>
    <w:link w:val="Heading2"/>
    <w:uiPriority w:val="9"/>
    <w:rsid w:val="00C5252E"/>
    <w:rPr>
      <w:b/>
      <w:bCs/>
      <w:sz w:val="36"/>
      <w:szCs w:val="36"/>
    </w:rPr>
  </w:style>
  <w:style w:type="paragraph" w:styleId="Default" w:customStyle="1">
    <w:name w:val="Default"/>
    <w:rsid w:val="00784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pple-converted-space" w:customStyle="1">
    <w:name w:val="apple-converted-space"/>
    <w:basedOn w:val="DefaultParagraphFont"/>
    <w:rsid w:val="003C7E47"/>
  </w:style>
  <w:style w:type="character" w:styleId="Strong">
    <w:name w:val="Strong"/>
    <w:basedOn w:val="DefaultParagraphFont"/>
    <w:uiPriority w:val="22"/>
    <w:qFormat/>
    <w:rsid w:val="00BB0B6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C4E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4E30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CC4E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4E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C4E30"/>
    <w:rPr>
      <w:b/>
      <w:bCs/>
    </w:rPr>
  </w:style>
  <w:style w:type="character" w:styleId="Heading1Char" w:customStyle="1">
    <w:name w:val="Heading 1 Char"/>
    <w:basedOn w:val="DefaultParagraphFont"/>
    <w:link w:val="Heading1"/>
    <w:rsid w:val="0005274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585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166A5E7BA24DB053B25AE36AE6C7" ma:contentTypeVersion="10" ma:contentTypeDescription="Create a new document." ma:contentTypeScope="" ma:versionID="53afaaed703a2bd47ba68b0228880c5e">
  <xsd:schema xmlns:xsd="http://www.w3.org/2001/XMLSchema" xmlns:xs="http://www.w3.org/2001/XMLSchema" xmlns:p="http://schemas.microsoft.com/office/2006/metadata/properties" xmlns:ns2="2b178e04-4e29-4d27-b976-cbce72366a16" xmlns:ns3="bc349661-4aaf-4c7b-a1b6-2d878845a9c9" targetNamespace="http://schemas.microsoft.com/office/2006/metadata/properties" ma:root="true" ma:fieldsID="604be2b0438b77ad9991eeda8d3ca826" ns2:_="" ns3:_="">
    <xsd:import namespace="2b178e04-4e29-4d27-b976-cbce72366a16"/>
    <xsd:import namespace="bc349661-4aaf-4c7b-a1b6-2d878845a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78e04-4e29-4d27-b976-cbce72366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49661-4aaf-4c7b-a1b6-2d878845a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4D90-EBDF-4BC8-A600-54C842F54E83}">
  <ds:schemaRefs>
    <ds:schemaRef ds:uri="2b178e04-4e29-4d27-b976-cbce72366a1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349661-4aaf-4c7b-a1b6-2d878845a9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8C973-93F6-414E-BB29-F64B48BAD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9AB01-CFC0-4207-9CDC-A2D2DA53B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78e04-4e29-4d27-b976-cbce72366a16"/>
    <ds:schemaRef ds:uri="bc349661-4aaf-4c7b-a1b6-2d878845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F3EF4-D665-4281-A83F-78E221C010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Blank Schedule</dc:title>
  <dc:subject/>
  <dc:creator>jraycrof</dc:creator>
  <keywords/>
  <dc:description/>
  <lastModifiedBy>Bond, Shannon (DEM)</lastModifiedBy>
  <revision>191</revision>
  <lastPrinted>2019-08-07T23:55:00.0000000Z</lastPrinted>
  <dcterms:created xsi:type="dcterms:W3CDTF">2018-04-16T16:06:00.0000000Z</dcterms:created>
  <dcterms:modified xsi:type="dcterms:W3CDTF">2020-01-08T17:00:53.6942072Z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0x010100B845166A5E7BA24DB053B25AE36AE6C7</vt:lpwstr>
  </property>
</Properties>
</file>